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174B5" w:rsidRDefault="004174B5" w:rsidP="004C13D3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F54B33E" wp14:editId="0F6D041A">
                <wp:simplePos x="0" y="0"/>
                <wp:positionH relativeFrom="margin">
                  <wp:align>left</wp:align>
                </wp:positionH>
                <wp:positionV relativeFrom="paragraph">
                  <wp:posOffset>38223</wp:posOffset>
                </wp:positionV>
                <wp:extent cx="3588385" cy="1317009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8385" cy="1317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74B5" w:rsidRDefault="004174B5" w:rsidP="004174B5">
                            <w:pPr>
                              <w:widowControl w:val="0"/>
                              <w:rPr>
                                <w:rFonts w:ascii="Garamond" w:hAnsi="Garamond"/>
                                <w:b/>
                                <w:bCs/>
                                <w:color w:val="C6C9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C6C980"/>
                                <w:sz w:val="22"/>
                                <w:szCs w:val="22"/>
                                <w14:ligatures w14:val="none"/>
                              </w:rPr>
                              <w:t>Tax Executives Institute, Inc.                                                                New Jersey Ch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C6C980"/>
                                <w:sz w:val="24"/>
                                <w:szCs w:val="24"/>
                                <w14:ligatures w14:val="none"/>
                              </w:rPr>
                              <w:t>apter</w:t>
                            </w:r>
                          </w:p>
                          <w:p w:rsidR="004174B5" w:rsidRDefault="004174B5" w:rsidP="004174B5">
                            <w:pPr>
                              <w:widowControl w:val="0"/>
                              <w:rPr>
                                <w:rFonts w:ascii="Garamond" w:hAnsi="Garamond"/>
                                <w:b/>
                                <w:bCs/>
                                <w:color w:val="4F2D7F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:rsidR="004174B5" w:rsidRDefault="004174B5" w:rsidP="004174B5">
                            <w:pPr>
                              <w:widowControl w:val="0"/>
                              <w:rPr>
                                <w:rFonts w:ascii="Garamond" w:hAnsi="Garamond"/>
                                <w:b/>
                                <w:bCs/>
                                <w:color w:val="4F2D7F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4F2D7F"/>
                                <w:sz w:val="16"/>
                                <w:szCs w:val="16"/>
                                <w14:ligatures w14:val="none"/>
                              </w:rPr>
                              <w:t xml:space="preserve">Full Day Seminar                                                                                  </w:t>
                            </w:r>
                          </w:p>
                          <w:p w:rsidR="004174B5" w:rsidRDefault="005C01DB" w:rsidP="004174B5">
                            <w:pPr>
                              <w:widowControl w:val="0"/>
                              <w:rPr>
                                <w:rFonts w:ascii="Garamond" w:hAnsi="Garamond"/>
                                <w:b/>
                                <w:bCs/>
                                <w:color w:val="4F2D7F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4F2D7F"/>
                                <w:sz w:val="16"/>
                                <w:szCs w:val="16"/>
                                <w14:ligatures w14:val="none"/>
                              </w:rPr>
                              <w:t>Friday, April 1, 2016</w:t>
                            </w:r>
                          </w:p>
                          <w:p w:rsidR="004174B5" w:rsidRDefault="004174B5" w:rsidP="004174B5">
                            <w:pPr>
                              <w:widowControl w:val="0"/>
                              <w:rPr>
                                <w:rFonts w:ascii="Garamond" w:hAnsi="Garamond"/>
                                <w:b/>
                                <w:bCs/>
                                <w:color w:val="4F2D7F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4F2D7F"/>
                                <w:sz w:val="16"/>
                                <w:szCs w:val="16"/>
                                <w14:ligatures w14:val="none"/>
                              </w:rPr>
                              <w:t>Program sponsored by Grant Thornton LLP and Alston &amp; Bird LLP</w:t>
                            </w:r>
                          </w:p>
                          <w:p w:rsidR="004174B5" w:rsidRDefault="004174B5" w:rsidP="004174B5">
                            <w:pPr>
                              <w:widowControl w:val="0"/>
                              <w:rPr>
                                <w:rFonts w:ascii="Garamond" w:hAnsi="Garamond"/>
                                <w:b/>
                                <w:bCs/>
                                <w:color w:val="4F2D7F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4F2D7F"/>
                                <w14:ligatures w14:val="none"/>
                              </w:rPr>
                              <w:t> </w:t>
                            </w:r>
                          </w:p>
                          <w:p w:rsidR="004174B5" w:rsidRDefault="004174B5" w:rsidP="004174B5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4174B5" w:rsidRDefault="004174B5" w:rsidP="004174B5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4174B5" w:rsidRDefault="004174B5" w:rsidP="004174B5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4174B5" w:rsidRDefault="004174B5" w:rsidP="004174B5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4174B5" w:rsidRDefault="004174B5" w:rsidP="004174B5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4174B5" w:rsidRDefault="004174B5" w:rsidP="004174B5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4174B5" w:rsidRDefault="004174B5" w:rsidP="004174B5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4174B5" w:rsidRDefault="004174B5" w:rsidP="004174B5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4174B5" w:rsidRDefault="004174B5" w:rsidP="004174B5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4174B5" w:rsidRDefault="004174B5" w:rsidP="004174B5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4174B5" w:rsidRDefault="004174B5" w:rsidP="004174B5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4174B5" w:rsidRDefault="004174B5" w:rsidP="004174B5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4B3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pt;width:282.55pt;height:103.7pt;z-index:2516582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" filled="f" fillcolor="#5b9bd5" stroked="f" strokecolor="black [0]" strokeweight="2pt">
                <v:textbox inset="2.88pt,2.88pt,2.88pt,2.88pt">
                  <w:txbxContent>
                    <w:p w:rsidR="004174B5" w:rsidRDefault="004174B5" w:rsidP="004174B5">
                      <w:pPr>
                        <w:widowControl w:val="0"/>
                        <w:rPr>
                          <w:rFonts w:ascii="Garamond" w:hAnsi="Garamond"/>
                          <w:b/>
                          <w:bCs/>
                          <w:color w:val="C6C98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C6C980"/>
                          <w:sz w:val="22"/>
                          <w:szCs w:val="22"/>
                          <w14:ligatures w14:val="none"/>
                        </w:rPr>
                        <w:t>Tax Executives Institute, Inc.                                                                New Jersey Ch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C6C980"/>
                          <w:sz w:val="24"/>
                          <w:szCs w:val="24"/>
                          <w14:ligatures w14:val="none"/>
                        </w:rPr>
                        <w:t>apter</w:t>
                      </w:r>
                    </w:p>
                    <w:p w:rsidR="004174B5" w:rsidRDefault="004174B5" w:rsidP="004174B5">
                      <w:pPr>
                        <w:widowControl w:val="0"/>
                        <w:rPr>
                          <w:rFonts w:ascii="Garamond" w:hAnsi="Garamond"/>
                          <w:b/>
                          <w:bCs/>
                          <w:color w:val="4F2D7F"/>
                          <w:sz w:val="16"/>
                          <w:szCs w:val="16"/>
                          <w14:ligatures w14:val="none"/>
                        </w:rPr>
                      </w:pPr>
                    </w:p>
                    <w:p w:rsidR="004174B5" w:rsidRDefault="004174B5" w:rsidP="004174B5">
                      <w:pPr>
                        <w:widowControl w:val="0"/>
                        <w:rPr>
                          <w:rFonts w:ascii="Garamond" w:hAnsi="Garamond"/>
                          <w:b/>
                          <w:bCs/>
                          <w:color w:val="4F2D7F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4F2D7F"/>
                          <w:sz w:val="16"/>
                          <w:szCs w:val="16"/>
                          <w14:ligatures w14:val="none"/>
                        </w:rPr>
                        <w:t xml:space="preserve">Full Day Seminar                                                                                  </w:t>
                      </w:r>
                    </w:p>
                    <w:p w:rsidR="004174B5" w:rsidRDefault="005C01DB" w:rsidP="004174B5">
                      <w:pPr>
                        <w:widowControl w:val="0"/>
                        <w:rPr>
                          <w:rFonts w:ascii="Garamond" w:hAnsi="Garamond"/>
                          <w:b/>
                          <w:bCs/>
                          <w:color w:val="4F2D7F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4F2D7F"/>
                          <w:sz w:val="16"/>
                          <w:szCs w:val="16"/>
                          <w14:ligatures w14:val="none"/>
                        </w:rPr>
                        <w:t>Friday, April 1, 2016</w:t>
                      </w:r>
                    </w:p>
                    <w:p w:rsidR="004174B5" w:rsidRDefault="004174B5" w:rsidP="004174B5">
                      <w:pPr>
                        <w:widowControl w:val="0"/>
                        <w:rPr>
                          <w:rFonts w:ascii="Garamond" w:hAnsi="Garamond"/>
                          <w:b/>
                          <w:bCs/>
                          <w:color w:val="4F2D7F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4F2D7F"/>
                          <w:sz w:val="16"/>
                          <w:szCs w:val="16"/>
                          <w14:ligatures w14:val="none"/>
                        </w:rPr>
                        <w:t>Program sponsored by Grant Thornton LLP and Alston &amp; Bird LLP</w:t>
                      </w:r>
                    </w:p>
                    <w:p w:rsidR="004174B5" w:rsidRDefault="004174B5" w:rsidP="004174B5">
                      <w:pPr>
                        <w:widowControl w:val="0"/>
                        <w:rPr>
                          <w:rFonts w:ascii="Garamond" w:hAnsi="Garamond"/>
                          <w:b/>
                          <w:bCs/>
                          <w:color w:val="4F2D7F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4F2D7F"/>
                          <w14:ligatures w14:val="none"/>
                        </w:rPr>
                        <w:t> </w:t>
                      </w:r>
                    </w:p>
                    <w:p w:rsidR="004174B5" w:rsidRDefault="004174B5" w:rsidP="004174B5">
                      <w:pPr>
                        <w:widowControl w:val="0"/>
                        <w:jc w:val="center"/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4174B5" w:rsidRDefault="004174B5" w:rsidP="004174B5">
                      <w:pPr>
                        <w:widowControl w:val="0"/>
                        <w:jc w:val="center"/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4174B5" w:rsidRDefault="004174B5" w:rsidP="004174B5">
                      <w:pPr>
                        <w:widowControl w:val="0"/>
                        <w:jc w:val="center"/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4174B5" w:rsidRDefault="004174B5" w:rsidP="004174B5">
                      <w:pPr>
                        <w:widowControl w:val="0"/>
                        <w:jc w:val="center"/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4174B5" w:rsidRDefault="004174B5" w:rsidP="004174B5">
                      <w:pPr>
                        <w:widowControl w:val="0"/>
                        <w:jc w:val="center"/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4174B5" w:rsidRDefault="004174B5" w:rsidP="004174B5">
                      <w:pPr>
                        <w:widowControl w:val="0"/>
                        <w:jc w:val="center"/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4174B5" w:rsidRDefault="004174B5" w:rsidP="004174B5">
                      <w:pPr>
                        <w:widowControl w:val="0"/>
                        <w:jc w:val="center"/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4174B5" w:rsidRDefault="004174B5" w:rsidP="004174B5">
                      <w:pPr>
                        <w:widowControl w:val="0"/>
                        <w:jc w:val="center"/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4174B5" w:rsidRDefault="004174B5" w:rsidP="004174B5">
                      <w:pPr>
                        <w:widowControl w:val="0"/>
                        <w:jc w:val="center"/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4174B5" w:rsidRDefault="004174B5" w:rsidP="004174B5">
                      <w:pPr>
                        <w:widowControl w:val="0"/>
                        <w:jc w:val="center"/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4174B5" w:rsidRDefault="004174B5" w:rsidP="004174B5">
                      <w:pPr>
                        <w:widowControl w:val="0"/>
                        <w:jc w:val="center"/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4174B5" w:rsidRDefault="004174B5" w:rsidP="004174B5">
                      <w:pPr>
                        <w:widowControl w:val="0"/>
                        <w:jc w:val="center"/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148A0D25" wp14:editId="0F2712BF">
            <wp:simplePos x="0" y="0"/>
            <wp:positionH relativeFrom="column">
              <wp:posOffset>3063553</wp:posOffset>
            </wp:positionH>
            <wp:positionV relativeFrom="paragraph">
              <wp:posOffset>-3810</wp:posOffset>
            </wp:positionV>
            <wp:extent cx="514985" cy="64135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4B5" w:rsidRPr="004174B5" w:rsidRDefault="004174B5" w:rsidP="004174B5"/>
    <w:p w:rsidR="004174B5" w:rsidRPr="004174B5" w:rsidRDefault="00331D96" w:rsidP="004174B5">
      <w:r>
        <w:rPr>
          <w:noProof/>
          <w14:ligatures w14:val="none"/>
          <w14:cntxtAlts w14:val="0"/>
        </w:rPr>
        <w:drawing>
          <wp:anchor distT="0" distB="0" distL="114300" distR="114300" simplePos="0" relativeHeight="251667456" behindDoc="0" locked="0" layoutInCell="1" allowOverlap="1" wp14:anchorId="7D1642E5" wp14:editId="5A113D88">
            <wp:simplePos x="0" y="0"/>
            <wp:positionH relativeFrom="column">
              <wp:posOffset>3558972</wp:posOffset>
            </wp:positionH>
            <wp:positionV relativeFrom="paragraph">
              <wp:posOffset>128396</wp:posOffset>
            </wp:positionV>
            <wp:extent cx="571678" cy="24902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B-Stacked-Logo-PMS 3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03" cy="249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B2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2D56558A" wp14:editId="641C5BDC">
            <wp:simplePos x="0" y="0"/>
            <wp:positionH relativeFrom="column">
              <wp:posOffset>2423135</wp:posOffset>
            </wp:positionH>
            <wp:positionV relativeFrom="paragraph">
              <wp:posOffset>27305</wp:posOffset>
            </wp:positionV>
            <wp:extent cx="956945" cy="4349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4B5" w:rsidRPr="004174B5" w:rsidRDefault="004174B5" w:rsidP="004174B5"/>
    <w:p w:rsidR="004174B5" w:rsidRPr="004174B5" w:rsidRDefault="004174B5" w:rsidP="004174B5"/>
    <w:p w:rsidR="004174B5" w:rsidRPr="004174B5" w:rsidRDefault="004174B5" w:rsidP="004174B5"/>
    <w:tbl>
      <w:tblPr>
        <w:tblW w:w="7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6209"/>
      </w:tblGrid>
      <w:tr w:rsidR="004174B5" w:rsidTr="00782DCC">
        <w:trPr>
          <w:trHeight w:val="351"/>
        </w:trPr>
        <w:tc>
          <w:tcPr>
            <w:tcW w:w="1161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174B5" w:rsidRPr="000C0066" w:rsidRDefault="004174B5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8:00 - 8:45</w:t>
            </w:r>
          </w:p>
        </w:tc>
        <w:tc>
          <w:tcPr>
            <w:tcW w:w="6209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174B5" w:rsidRPr="000C0066" w:rsidRDefault="004174B5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Registration &amp; Breakfast</w:t>
            </w:r>
          </w:p>
        </w:tc>
      </w:tr>
      <w:tr w:rsidR="004174B5" w:rsidTr="00782DCC">
        <w:trPr>
          <w:trHeight w:val="217"/>
        </w:trPr>
        <w:tc>
          <w:tcPr>
            <w:tcW w:w="1161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174B5" w:rsidRPr="000C0066" w:rsidRDefault="006C1889" w:rsidP="008772B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8:4</w:t>
            </w:r>
            <w:r w:rsidR="008772BE"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5</w:t>
            </w:r>
            <w:r w:rsidR="004174B5"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 xml:space="preserve"> - 9:00</w:t>
            </w:r>
          </w:p>
        </w:tc>
        <w:tc>
          <w:tcPr>
            <w:tcW w:w="6209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174B5" w:rsidRPr="000C0066" w:rsidRDefault="004174B5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TEI Introduction &amp; Welcome</w:t>
            </w:r>
          </w:p>
          <w:p w:rsidR="009549E2" w:rsidRPr="000C0066" w:rsidRDefault="00525FE3" w:rsidP="009549E2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Thomas A. Fezza, TEI NJ Chapter President</w:t>
            </w:r>
          </w:p>
        </w:tc>
      </w:tr>
      <w:tr w:rsidR="004174B5" w:rsidTr="00782DCC">
        <w:trPr>
          <w:trHeight w:val="515"/>
        </w:trPr>
        <w:tc>
          <w:tcPr>
            <w:tcW w:w="1161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174B5" w:rsidRPr="000C0066" w:rsidRDefault="006C1889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9:00 – 9:50</w:t>
            </w:r>
          </w:p>
        </w:tc>
        <w:tc>
          <w:tcPr>
            <w:tcW w:w="6209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174B5" w:rsidRPr="000C0066" w:rsidRDefault="005C01DB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 xml:space="preserve">Connecticut, New Jersey </w:t>
            </w:r>
            <w:r w:rsidR="00215A32"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 xml:space="preserve">and New York </w:t>
            </w: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 xml:space="preserve">Tax Update </w:t>
            </w:r>
            <w:r w:rsidR="004174B5"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 xml:space="preserve"> </w:t>
            </w:r>
          </w:p>
          <w:p w:rsidR="004174B5" w:rsidRPr="00790480" w:rsidRDefault="004174B5" w:rsidP="009549E2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 xml:space="preserve"> </w:t>
            </w:r>
            <w:r w:rsidRPr="00790480">
              <w:rPr>
                <w:rFonts w:asciiTheme="majorHAnsi" w:hAnsiTheme="majorHAnsi" w:cstheme="majorHAnsi"/>
                <w:bCs/>
                <w:sz w:val="16"/>
                <w:szCs w:val="16"/>
                <w14:ligatures w14:val="none"/>
              </w:rPr>
              <w:t>Bridget McCann; Frank Schaefer;</w:t>
            </w:r>
            <w:r w:rsidR="009549E2" w:rsidRPr="00790480">
              <w:rPr>
                <w:rFonts w:asciiTheme="majorHAnsi" w:hAnsiTheme="majorHAnsi" w:cstheme="majorHAnsi"/>
                <w:bCs/>
                <w:sz w:val="16"/>
                <w:szCs w:val="16"/>
                <w14:ligatures w14:val="none"/>
              </w:rPr>
              <w:t xml:space="preserve"> Spiro Dorizas</w:t>
            </w:r>
            <w:r w:rsidRPr="00790480">
              <w:rPr>
                <w:rFonts w:asciiTheme="majorHAnsi" w:hAnsiTheme="majorHAnsi" w:cstheme="majorHAnsi"/>
                <w:bCs/>
                <w:sz w:val="16"/>
                <w:szCs w:val="16"/>
                <w14:ligatures w14:val="none"/>
              </w:rPr>
              <w:t xml:space="preserve">; </w:t>
            </w:r>
            <w:r w:rsidR="00215A32" w:rsidRPr="00790480">
              <w:rPr>
                <w:rFonts w:asciiTheme="majorHAnsi" w:hAnsiTheme="majorHAnsi" w:cstheme="majorHAnsi"/>
                <w:bCs/>
                <w:sz w:val="16"/>
                <w:szCs w:val="16"/>
                <w14:ligatures w14:val="none"/>
              </w:rPr>
              <w:t>Art Burkard</w:t>
            </w:r>
          </w:p>
        </w:tc>
      </w:tr>
      <w:tr w:rsidR="004174B5" w:rsidTr="00782DCC">
        <w:trPr>
          <w:trHeight w:val="424"/>
        </w:trPr>
        <w:tc>
          <w:tcPr>
            <w:tcW w:w="1161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174B5" w:rsidRPr="000C0066" w:rsidRDefault="006C1889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9:50  – 10:4</w:t>
            </w:r>
            <w:r w:rsidR="004174B5"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09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C01DB" w:rsidRPr="000C0066" w:rsidRDefault="005C01DB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 xml:space="preserve">2015 Year-End State Tax Update </w:t>
            </w:r>
          </w:p>
          <w:p w:rsidR="004174B5" w:rsidRPr="00790480" w:rsidRDefault="00782DCC" w:rsidP="003A167F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790480">
              <w:rPr>
                <w:rFonts w:asciiTheme="majorHAnsi" w:hAnsiTheme="majorHAnsi" w:cstheme="majorHAnsi"/>
                <w:bCs/>
                <w:sz w:val="16"/>
                <w:szCs w:val="16"/>
                <w14:ligatures w14:val="none"/>
              </w:rPr>
              <w:t>Jamie Yesnowitz;</w:t>
            </w:r>
            <w:r w:rsidR="003A167F" w:rsidRPr="00790480">
              <w:rPr>
                <w:rFonts w:asciiTheme="majorHAnsi" w:hAnsiTheme="majorHAnsi" w:cstheme="majorHAnsi"/>
                <w:bCs/>
                <w:sz w:val="16"/>
                <w:szCs w:val="16"/>
                <w14:ligatures w14:val="none"/>
              </w:rPr>
              <w:t xml:space="preserve"> Matthew </w:t>
            </w:r>
            <w:r w:rsidR="00D542C1" w:rsidRPr="00790480">
              <w:rPr>
                <w:rFonts w:asciiTheme="majorHAnsi" w:hAnsiTheme="majorHAnsi" w:cstheme="majorHAnsi"/>
                <w:bCs/>
                <w:sz w:val="16"/>
                <w:szCs w:val="16"/>
                <w14:ligatures w14:val="none"/>
              </w:rPr>
              <w:t>DiDonato</w:t>
            </w:r>
            <w:r w:rsidR="003A167F" w:rsidRPr="00790480">
              <w:rPr>
                <w:rFonts w:asciiTheme="majorHAnsi" w:hAnsiTheme="majorHAnsi" w:cstheme="majorHAnsi"/>
                <w:bCs/>
                <w:sz w:val="16"/>
                <w:szCs w:val="16"/>
                <w14:ligatures w14:val="none"/>
              </w:rPr>
              <w:t xml:space="preserve"> &amp;  Rob Michaelis </w:t>
            </w:r>
          </w:p>
        </w:tc>
      </w:tr>
      <w:tr w:rsidR="004174B5" w:rsidTr="00782DCC">
        <w:trPr>
          <w:trHeight w:val="331"/>
        </w:trPr>
        <w:tc>
          <w:tcPr>
            <w:tcW w:w="1161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174B5" w:rsidRPr="000C0066" w:rsidRDefault="006C1889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10:40 - 10:50</w:t>
            </w:r>
          </w:p>
        </w:tc>
        <w:tc>
          <w:tcPr>
            <w:tcW w:w="6209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174B5" w:rsidRPr="000C0066" w:rsidRDefault="004174B5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Break</w:t>
            </w:r>
          </w:p>
        </w:tc>
      </w:tr>
      <w:tr w:rsidR="004174B5" w:rsidTr="00782DCC">
        <w:trPr>
          <w:trHeight w:val="515"/>
        </w:trPr>
        <w:tc>
          <w:tcPr>
            <w:tcW w:w="1161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174B5" w:rsidRPr="000C0066" w:rsidRDefault="006C1889" w:rsidP="006C1889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10:50 – 11:40</w:t>
            </w:r>
          </w:p>
        </w:tc>
        <w:tc>
          <w:tcPr>
            <w:tcW w:w="6209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15A32" w:rsidRPr="00331D96" w:rsidRDefault="00B033F1" w:rsidP="00331D96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331D96"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14:ligatures w14:val="none"/>
              </w:rPr>
              <w:t>State Tax Litigators’</w:t>
            </w:r>
            <w:r w:rsidR="00061178" w:rsidRPr="00331D96"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 Insights</w:t>
            </w:r>
            <w:r w:rsidR="00331D96" w:rsidRPr="00331D96"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 </w:t>
            </w:r>
            <w:r w:rsidRPr="00331D96"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14:ligatures w14:val="none"/>
              </w:rPr>
              <w:t>on</w:t>
            </w:r>
            <w:r w:rsidR="00061178" w:rsidRPr="00331D96"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 Recent Decisions and Trends</w:t>
            </w:r>
          </w:p>
          <w:p w:rsidR="004174B5" w:rsidRPr="000C0066" w:rsidRDefault="004174B5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843B26">
              <w:rPr>
                <w:rFonts w:asciiTheme="majorHAnsi" w:hAnsiTheme="majorHAnsi" w:cstheme="majorHAnsi"/>
                <w:color w:val="auto"/>
                <w:sz w:val="16"/>
                <w:szCs w:val="16"/>
                <w14:ligatures w14:val="none"/>
              </w:rPr>
              <w:t>Zach Gladney</w:t>
            </w:r>
            <w:r w:rsidR="00331D96">
              <w:rPr>
                <w:rFonts w:asciiTheme="majorHAnsi" w:hAnsiTheme="majorHAnsi" w:cstheme="majorHAnsi"/>
                <w:color w:val="auto"/>
                <w:sz w:val="16"/>
                <w:szCs w:val="16"/>
                <w14:ligatures w14:val="none"/>
              </w:rPr>
              <w:t xml:space="preserve">, Matt Hedstrom, Kendall Houghton and Rich Kariss </w:t>
            </w:r>
          </w:p>
        </w:tc>
      </w:tr>
      <w:tr w:rsidR="004174B5" w:rsidTr="00782DCC">
        <w:trPr>
          <w:trHeight w:val="569"/>
        </w:trPr>
        <w:tc>
          <w:tcPr>
            <w:tcW w:w="1161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174B5" w:rsidRPr="000C0066" w:rsidRDefault="006C1889" w:rsidP="006C1889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11:40 - 12:3</w:t>
            </w:r>
            <w:r w:rsidR="004174B5"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09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61178" w:rsidRPr="00331D96" w:rsidRDefault="00B033F1" w:rsidP="00331D96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14:ligatures w14:val="none"/>
              </w:rPr>
            </w:pPr>
            <w:r w:rsidRPr="00331D96"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14:ligatures w14:val="none"/>
              </w:rPr>
              <w:t xml:space="preserve">An </w:t>
            </w:r>
            <w:r w:rsidR="00061178" w:rsidRPr="00331D96"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14:ligatures w14:val="none"/>
              </w:rPr>
              <w:t>Unclaimed P</w:t>
            </w:r>
            <w:r w:rsidR="00331D96"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14:ligatures w14:val="none"/>
              </w:rPr>
              <w:t xml:space="preserve">roperty Audits and Developments </w:t>
            </w:r>
            <w:r w:rsidR="00061178" w:rsidRPr="00331D96"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14:ligatures w14:val="none"/>
              </w:rPr>
              <w:t>“Highlights Reel”</w:t>
            </w:r>
          </w:p>
          <w:p w:rsidR="004174B5" w:rsidRPr="000C0066" w:rsidRDefault="00331D96" w:rsidP="00CF259C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  <w14:ligatures w14:val="none"/>
              </w:rPr>
            </w:pPr>
            <w:r>
              <w:rPr>
                <w:rFonts w:asciiTheme="majorHAnsi" w:hAnsiTheme="majorHAnsi" w:cstheme="majorHAnsi"/>
                <w:color w:val="auto"/>
                <w:sz w:val="16"/>
                <w:szCs w:val="16"/>
                <w14:ligatures w14:val="none"/>
              </w:rPr>
              <w:t xml:space="preserve">Matt Hedstrom and </w:t>
            </w:r>
            <w:r w:rsidR="00B033F1">
              <w:rPr>
                <w:rFonts w:asciiTheme="majorHAnsi" w:hAnsiTheme="majorHAnsi" w:cstheme="majorHAnsi"/>
                <w:color w:val="auto"/>
                <w:sz w:val="16"/>
                <w:szCs w:val="16"/>
                <w14:ligatures w14:val="none"/>
              </w:rPr>
              <w:t xml:space="preserve">Kendall </w:t>
            </w:r>
            <w:r w:rsidR="00F408B8" w:rsidRPr="00843B26">
              <w:rPr>
                <w:rFonts w:asciiTheme="majorHAnsi" w:hAnsiTheme="majorHAnsi" w:cstheme="majorHAnsi"/>
                <w:color w:val="auto"/>
                <w:sz w:val="16"/>
                <w:szCs w:val="16"/>
                <w14:ligatures w14:val="none"/>
              </w:rPr>
              <w:t>Houghton</w:t>
            </w:r>
          </w:p>
        </w:tc>
      </w:tr>
      <w:tr w:rsidR="008772BE" w:rsidTr="00782DCC">
        <w:trPr>
          <w:trHeight w:val="244"/>
        </w:trPr>
        <w:tc>
          <w:tcPr>
            <w:tcW w:w="1161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72BE" w:rsidRPr="000C0066" w:rsidRDefault="008772BE" w:rsidP="008772BE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12:30 – 1:30</w:t>
            </w:r>
          </w:p>
        </w:tc>
        <w:tc>
          <w:tcPr>
            <w:tcW w:w="6209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72BE" w:rsidRPr="000C0066" w:rsidRDefault="008772BE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14:ligatures w14:val="none"/>
              </w:rPr>
              <w:t>Break for Lunch</w:t>
            </w:r>
          </w:p>
        </w:tc>
      </w:tr>
      <w:tr w:rsidR="004174B5" w:rsidTr="00782DCC">
        <w:trPr>
          <w:trHeight w:val="585"/>
        </w:trPr>
        <w:tc>
          <w:tcPr>
            <w:tcW w:w="1161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174B5" w:rsidRPr="000C0066" w:rsidRDefault="008772BE" w:rsidP="008772B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12:40 -  12:50</w:t>
            </w:r>
          </w:p>
        </w:tc>
        <w:tc>
          <w:tcPr>
            <w:tcW w:w="6209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72BE" w:rsidRPr="000C0066" w:rsidRDefault="008772BE" w:rsidP="008772BE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14:ligatures w14:val="none"/>
              </w:rPr>
              <w:t>Lunch— Presentations</w:t>
            </w: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 xml:space="preserve"> </w:t>
            </w:r>
          </w:p>
          <w:p w:rsidR="008772BE" w:rsidRPr="000C0066" w:rsidRDefault="008772BE" w:rsidP="008772BE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TEI New Jersey Chapter Update</w:t>
            </w:r>
          </w:p>
          <w:p w:rsidR="004174B5" w:rsidRPr="000C0066" w:rsidRDefault="00525FE3" w:rsidP="00525FE3">
            <w:pPr>
              <w:widowControl w:val="0"/>
              <w:tabs>
                <w:tab w:val="left" w:pos="1365"/>
                <w:tab w:val="center" w:pos="3046"/>
              </w:tabs>
              <w:spacing w:after="0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ab/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ab/>
            </w:r>
            <w:r w:rsidR="008772BE"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Thomas A. Fezza, TEI NJ Chapter President</w:t>
            </w:r>
          </w:p>
        </w:tc>
      </w:tr>
      <w:tr w:rsidR="008772BE" w:rsidTr="00782DCC">
        <w:trPr>
          <w:trHeight w:val="585"/>
        </w:trPr>
        <w:tc>
          <w:tcPr>
            <w:tcW w:w="1161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72BE" w:rsidRPr="000C0066" w:rsidRDefault="008772BE" w:rsidP="008772BE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12:50 – 1:20</w:t>
            </w:r>
          </w:p>
        </w:tc>
        <w:tc>
          <w:tcPr>
            <w:tcW w:w="6209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72BE" w:rsidRPr="000C0066" w:rsidRDefault="008772BE" w:rsidP="008772BE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 xml:space="preserve">Lunch— Presentations </w:t>
            </w:r>
          </w:p>
          <w:p w:rsidR="008772BE" w:rsidRDefault="008772BE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Hot Topics Property Tax/</w:t>
            </w:r>
            <w:r w:rsidR="00782DCC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 xml:space="preserve"> </w:t>
            </w: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Credits&amp; Incentives</w:t>
            </w:r>
          </w:p>
          <w:p w:rsidR="00782DCC" w:rsidRPr="00782DCC" w:rsidRDefault="00782DCC" w:rsidP="00782DCC">
            <w:pPr>
              <w:pStyle w:val="ListParagraph"/>
              <w:widowControl w:val="0"/>
              <w:numPr>
                <w:ilvl w:val="0"/>
                <w:numId w:val="40"/>
              </w:num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C</w:t>
            </w:r>
            <w:r w:rsidRPr="00782DC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ould you be selling your credits? </w:t>
            </w:r>
          </w:p>
          <w:p w:rsidR="00782DCC" w:rsidRPr="00782DCC" w:rsidRDefault="00782DCC" w:rsidP="00782DCC">
            <w:pPr>
              <w:pStyle w:val="ListParagraph"/>
              <w:widowControl w:val="0"/>
              <w:numPr>
                <w:ilvl w:val="0"/>
                <w:numId w:val="40"/>
              </w:num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782DC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Is your company appropriating managing its </w:t>
            </w:r>
            <w:r w:rsidR="00790480">
              <w:rPr>
                <w:rFonts w:asciiTheme="majorHAnsi" w:hAnsiTheme="majorHAnsi" w:cstheme="majorHAnsi"/>
                <w:bCs/>
                <w:sz w:val="16"/>
                <w:szCs w:val="16"/>
              </w:rPr>
              <w:t>tax i</w:t>
            </w:r>
            <w:r w:rsidRPr="00782DC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ncentives? </w:t>
            </w:r>
          </w:p>
          <w:p w:rsidR="008772BE" w:rsidRPr="000C0066" w:rsidRDefault="00F408B8" w:rsidP="003A167F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14:ligatures w14:val="none"/>
              </w:rPr>
            </w:pPr>
            <w:r w:rsidRPr="00782DCC">
              <w:rPr>
                <w:rFonts w:asciiTheme="majorHAnsi" w:hAnsiTheme="majorHAnsi" w:cstheme="majorHAnsi"/>
                <w:bCs/>
                <w:sz w:val="16"/>
                <w:szCs w:val="16"/>
                <w14:ligatures w14:val="none"/>
              </w:rPr>
              <w:t>Steve Carter,</w:t>
            </w:r>
            <w:r w:rsidR="008772BE" w:rsidRPr="00782DCC">
              <w:rPr>
                <w:rFonts w:asciiTheme="majorHAnsi" w:hAnsiTheme="majorHAnsi" w:cstheme="majorHAnsi"/>
                <w:bCs/>
                <w:sz w:val="16"/>
                <w:szCs w:val="16"/>
                <w14:ligatures w14:val="none"/>
              </w:rPr>
              <w:t xml:space="preserve"> Lee Winter </w:t>
            </w:r>
            <w:r w:rsidR="008772BE" w:rsidRPr="00782DCC"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14:ligatures w14:val="none"/>
              </w:rPr>
              <w:t xml:space="preserve">and </w:t>
            </w:r>
            <w:r w:rsidRPr="00782DCC"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14:ligatures w14:val="none"/>
              </w:rPr>
              <w:t>Ian McPike</w:t>
            </w:r>
          </w:p>
        </w:tc>
      </w:tr>
      <w:tr w:rsidR="004174B5" w:rsidTr="00782DCC">
        <w:trPr>
          <w:trHeight w:val="515"/>
        </w:trPr>
        <w:tc>
          <w:tcPr>
            <w:tcW w:w="1161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174B5" w:rsidRPr="000C0066" w:rsidRDefault="004174B5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 xml:space="preserve">1:30 </w:t>
            </w:r>
            <w:r w:rsidR="00331D9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–</w:t>
            </w: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 xml:space="preserve"> 2:20</w:t>
            </w:r>
          </w:p>
        </w:tc>
        <w:tc>
          <w:tcPr>
            <w:tcW w:w="6209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174B5" w:rsidRPr="000C0066" w:rsidRDefault="004174B5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 xml:space="preserve"> </w:t>
            </w:r>
            <w:r w:rsidR="009549E2"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Legal Entity Organization/Operational Structure Tax Planning/Issues</w:t>
            </w:r>
          </w:p>
          <w:p w:rsidR="00932710" w:rsidRPr="000C0066" w:rsidRDefault="00932710" w:rsidP="00932710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  <w:t xml:space="preserve">- Is there value in maintaining holding companies (e.g., Delaware Trademark companies, Nevada Receivables companies)? </w:t>
            </w:r>
          </w:p>
          <w:p w:rsidR="00932710" w:rsidRPr="000C0066" w:rsidRDefault="00932710" w:rsidP="00932710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  <w:t>-</w:t>
            </w:r>
            <w:r w:rsidR="00CF259C"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  <w:t xml:space="preserve"> </w:t>
            </w:r>
            <w:r w:rsidRPr="000C0066"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  <w:t>Is your company missing the financial statement and ASC 740 benefits to be derived from simplification?</w:t>
            </w:r>
          </w:p>
          <w:p w:rsidR="004174B5" w:rsidRPr="00790480" w:rsidRDefault="004174B5" w:rsidP="009549E2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790480">
              <w:rPr>
                <w:rFonts w:asciiTheme="majorHAnsi" w:hAnsiTheme="majorHAnsi" w:cstheme="majorHAnsi"/>
                <w:bCs/>
                <w:sz w:val="16"/>
                <w:szCs w:val="16"/>
                <w14:ligatures w14:val="none"/>
              </w:rPr>
              <w:t xml:space="preserve">Louis Cole; </w:t>
            </w:r>
            <w:r w:rsidR="009549E2" w:rsidRPr="00790480">
              <w:rPr>
                <w:rFonts w:asciiTheme="majorHAnsi" w:hAnsiTheme="majorHAnsi" w:cstheme="majorHAnsi"/>
                <w:bCs/>
                <w:sz w:val="16"/>
                <w:szCs w:val="16"/>
                <w14:ligatures w14:val="none"/>
              </w:rPr>
              <w:t>Matthew DiDonato</w:t>
            </w:r>
          </w:p>
        </w:tc>
      </w:tr>
      <w:tr w:rsidR="004174B5" w:rsidTr="00782DCC">
        <w:trPr>
          <w:trHeight w:val="544"/>
        </w:trPr>
        <w:tc>
          <w:tcPr>
            <w:tcW w:w="1161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174B5" w:rsidRPr="000C0066" w:rsidRDefault="006C1889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 xml:space="preserve">2:20 </w:t>
            </w:r>
            <w:r w:rsidR="00331D9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–</w:t>
            </w: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 xml:space="preserve"> 3:1</w:t>
            </w:r>
            <w:r w:rsidR="004174B5"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09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0066" w:rsidRPr="000C0066" w:rsidRDefault="000C0066" w:rsidP="000C0066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Taxation of a Digital W</w:t>
            </w:r>
            <w:r w:rsidR="00932710"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orl</w:t>
            </w: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d</w:t>
            </w:r>
          </w:p>
          <w:p w:rsidR="000C0066" w:rsidRPr="00790480" w:rsidRDefault="000C0066" w:rsidP="000C0066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bCs/>
                <w:sz w:val="16"/>
                <w:szCs w:val="16"/>
                <w14:ligatures w14:val="none"/>
              </w:rPr>
            </w:pPr>
            <w:r w:rsidRPr="00790480">
              <w:rPr>
                <w:rFonts w:asciiTheme="majorHAnsi" w:hAnsiTheme="majorHAnsi" w:cstheme="majorHAnsi"/>
                <w:bCs/>
                <w:sz w:val="16"/>
                <w:szCs w:val="16"/>
                <w14:ligatures w14:val="none"/>
              </w:rPr>
              <w:t>-  A review of Nexus for Sales and Use taxes</w:t>
            </w:r>
          </w:p>
          <w:p w:rsidR="00932710" w:rsidRPr="00790480" w:rsidRDefault="000C0066" w:rsidP="000C0066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bCs/>
                <w:sz w:val="16"/>
                <w:szCs w:val="16"/>
                <w14:ligatures w14:val="none"/>
              </w:rPr>
            </w:pPr>
            <w:r w:rsidRPr="00790480">
              <w:rPr>
                <w:rFonts w:asciiTheme="majorHAnsi" w:hAnsiTheme="majorHAnsi" w:cstheme="majorHAnsi"/>
                <w:bCs/>
                <w:sz w:val="16"/>
                <w:szCs w:val="16"/>
                <w14:ligatures w14:val="none"/>
              </w:rPr>
              <w:t xml:space="preserve">-  </w:t>
            </w:r>
            <w:r w:rsidR="00932710" w:rsidRPr="00790480">
              <w:rPr>
                <w:rFonts w:asciiTheme="majorHAnsi" w:hAnsiTheme="majorHAnsi" w:cstheme="majorHAnsi"/>
                <w:bCs/>
                <w:sz w:val="16"/>
                <w:szCs w:val="16"/>
                <w14:ligatures w14:val="none"/>
              </w:rPr>
              <w:t>Internet Based Sa</w:t>
            </w:r>
            <w:r w:rsidRPr="00790480">
              <w:rPr>
                <w:rFonts w:asciiTheme="majorHAnsi" w:hAnsiTheme="majorHAnsi" w:cstheme="majorHAnsi"/>
                <w:bCs/>
                <w:sz w:val="16"/>
                <w:szCs w:val="16"/>
                <w14:ligatures w14:val="none"/>
              </w:rPr>
              <w:t>les and sales tax applicability</w:t>
            </w:r>
          </w:p>
          <w:p w:rsidR="004174B5" w:rsidRPr="000C0066" w:rsidRDefault="003A167F" w:rsidP="000C0066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color w:val="FF0000"/>
                <w:sz w:val="16"/>
                <w:szCs w:val="16"/>
                <w14:ligatures w14:val="none"/>
              </w:rPr>
            </w:pPr>
            <w:r w:rsidRPr="00790480">
              <w:rPr>
                <w:rFonts w:asciiTheme="majorHAnsi" w:hAnsiTheme="majorHAnsi" w:cstheme="majorHAnsi"/>
                <w:bCs/>
                <w:sz w:val="16"/>
                <w:szCs w:val="16"/>
                <w14:ligatures w14:val="none"/>
              </w:rPr>
              <w:t xml:space="preserve"> Frank Guerino </w:t>
            </w:r>
            <w:r w:rsidRPr="00790480"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14:ligatures w14:val="none"/>
              </w:rPr>
              <w:t>and</w:t>
            </w:r>
            <w:r w:rsidR="002C09AC" w:rsidRPr="00790480"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14:ligatures w14:val="none"/>
              </w:rPr>
              <w:t xml:space="preserve"> Matt Melinson</w:t>
            </w:r>
          </w:p>
        </w:tc>
      </w:tr>
      <w:tr w:rsidR="004174B5" w:rsidTr="00782DCC">
        <w:trPr>
          <w:trHeight w:val="154"/>
        </w:trPr>
        <w:tc>
          <w:tcPr>
            <w:tcW w:w="1161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174B5" w:rsidRPr="000C0066" w:rsidRDefault="006C1889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 xml:space="preserve">3:10 </w:t>
            </w:r>
            <w:r w:rsidR="00331D9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–</w:t>
            </w: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 xml:space="preserve"> 3:2</w:t>
            </w:r>
            <w:r w:rsidR="004174B5"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09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174B5" w:rsidRPr="000C0066" w:rsidRDefault="004174B5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Break</w:t>
            </w:r>
          </w:p>
        </w:tc>
      </w:tr>
      <w:tr w:rsidR="004174B5" w:rsidTr="00782DCC">
        <w:trPr>
          <w:trHeight w:val="515"/>
        </w:trPr>
        <w:tc>
          <w:tcPr>
            <w:tcW w:w="1161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174B5" w:rsidRPr="000C0066" w:rsidRDefault="006C1889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3:2</w:t>
            </w:r>
            <w:r w:rsidR="00061178"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0 – 4:0</w:t>
            </w:r>
            <w:r w:rsidR="004174B5"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09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61178" w:rsidRPr="00331D96" w:rsidRDefault="00061178" w:rsidP="00226368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14:ligatures w14:val="none"/>
              </w:rPr>
            </w:pPr>
            <w:r w:rsidRPr="00331D96"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14:ligatures w14:val="none"/>
              </w:rPr>
              <w:t>Practical Insights Into State Tax Controversy</w:t>
            </w:r>
          </w:p>
          <w:p w:rsidR="004174B5" w:rsidRPr="000C0066" w:rsidRDefault="00331D96" w:rsidP="00CF259C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>
              <w:rPr>
                <w:rFonts w:asciiTheme="majorHAnsi" w:hAnsiTheme="majorHAnsi" w:cstheme="majorHAnsi"/>
                <w:color w:val="auto"/>
                <w:sz w:val="16"/>
                <w:szCs w:val="16"/>
                <w14:ligatures w14:val="none"/>
              </w:rPr>
              <w:t>Zach</w:t>
            </w:r>
            <w:r w:rsidR="00B033F1">
              <w:rPr>
                <w:rFonts w:asciiTheme="majorHAnsi" w:hAnsiTheme="majorHAnsi" w:cstheme="majorHAnsi"/>
                <w:color w:val="auto"/>
                <w:sz w:val="16"/>
                <w:szCs w:val="16"/>
                <w14:ligatures w14:val="none"/>
              </w:rPr>
              <w:t xml:space="preserve"> Gladney, </w:t>
            </w:r>
            <w:r>
              <w:rPr>
                <w:rFonts w:asciiTheme="majorHAnsi" w:hAnsiTheme="majorHAnsi" w:cstheme="majorHAnsi"/>
                <w:color w:val="auto"/>
                <w:sz w:val="16"/>
                <w:szCs w:val="16"/>
                <w14:ligatures w14:val="none"/>
              </w:rPr>
              <w:t>Rich Kariss and Charles W</w:t>
            </w:r>
            <w:r w:rsidR="00B033F1">
              <w:rPr>
                <w:rFonts w:asciiTheme="majorHAnsi" w:hAnsiTheme="majorHAnsi" w:cstheme="majorHAnsi"/>
                <w:color w:val="auto"/>
                <w:sz w:val="16"/>
                <w:szCs w:val="16"/>
                <w14:ligatures w14:val="none"/>
              </w:rPr>
              <w:t>akefield</w:t>
            </w:r>
          </w:p>
        </w:tc>
      </w:tr>
      <w:tr w:rsidR="004174B5" w:rsidTr="00782DCC">
        <w:trPr>
          <w:trHeight w:val="235"/>
        </w:trPr>
        <w:tc>
          <w:tcPr>
            <w:tcW w:w="1161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174B5" w:rsidRPr="000C0066" w:rsidRDefault="00061178" w:rsidP="00061178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4:00 - 4:05</w:t>
            </w:r>
          </w:p>
        </w:tc>
        <w:tc>
          <w:tcPr>
            <w:tcW w:w="6209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174B5" w:rsidRPr="000C0066" w:rsidRDefault="00061178" w:rsidP="00061178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TEI Closing remarks</w:t>
            </w:r>
          </w:p>
        </w:tc>
      </w:tr>
      <w:tr w:rsidR="004174B5" w:rsidTr="00782DCC">
        <w:trPr>
          <w:trHeight w:val="341"/>
        </w:trPr>
        <w:tc>
          <w:tcPr>
            <w:tcW w:w="1161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174B5" w:rsidRPr="000C0066" w:rsidRDefault="00061178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4:05</w:t>
            </w:r>
            <w:r w:rsidR="004174B5"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 xml:space="preserve"> - 5:00</w:t>
            </w:r>
          </w:p>
        </w:tc>
        <w:tc>
          <w:tcPr>
            <w:tcW w:w="6209" w:type="dxa"/>
            <w:tcBorders>
              <w:top w:val="single" w:sz="8" w:space="0" w:color="4F2D7F"/>
              <w:left w:val="single" w:sz="8" w:space="0" w:color="4F2D7F"/>
              <w:bottom w:val="single" w:sz="8" w:space="0" w:color="4F2D7F"/>
              <w:right w:val="single" w:sz="8" w:space="0" w:color="4F2D7F"/>
            </w:tcBorders>
            <w:shd w:val="clear" w:color="auto" w:fill="A795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61178" w:rsidRPr="000C0066" w:rsidRDefault="00061178">
            <w:pPr>
              <w:widowControl w:val="0"/>
              <w:spacing w:after="0" w:line="28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 xml:space="preserve"> Networking Event </w:t>
            </w:r>
          </w:p>
          <w:p w:rsidR="004174B5" w:rsidRPr="000C0066" w:rsidRDefault="00061178">
            <w:pPr>
              <w:widowControl w:val="0"/>
              <w:spacing w:after="0" w:line="280" w:lineRule="auto"/>
              <w:jc w:val="center"/>
              <w:rPr>
                <w:rFonts w:asciiTheme="majorHAnsi" w:hAnsiTheme="majorHAnsi" w:cstheme="majorHAnsi"/>
                <w:sz w:val="16"/>
                <w:szCs w:val="16"/>
                <w14:ligatures w14:val="none"/>
              </w:rPr>
            </w:pPr>
            <w:r w:rsidRPr="000C0066">
              <w:rPr>
                <w:rFonts w:asciiTheme="majorHAnsi" w:hAnsiTheme="majorHAnsi" w:cstheme="majorHAnsi"/>
                <w:b/>
                <w:bCs/>
                <w:sz w:val="16"/>
                <w:szCs w:val="16"/>
                <w14:ligatures w14:val="none"/>
              </w:rPr>
              <w:t>Cocktail Reception</w:t>
            </w:r>
          </w:p>
        </w:tc>
      </w:tr>
    </w:tbl>
    <w:p w:rsidR="00CF293F" w:rsidRDefault="00CF293F" w:rsidP="004174B5"/>
    <w:p w:rsidR="004174B5" w:rsidRPr="004174B5" w:rsidRDefault="004174B5" w:rsidP="004174B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4126865" cy="427355"/>
                <wp:effectExtent l="4445" t="4445" r="254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86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74B5" w:rsidRDefault="004174B5" w:rsidP="004174B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4F2D7F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4F2D7F"/>
                                <w:sz w:val="21"/>
                                <w:szCs w:val="21"/>
                                <w14:ligatures w14:val="none"/>
                              </w:rPr>
                              <w:t xml:space="preserve">Note: all presentation decks will be available on our </w:t>
                            </w:r>
                          </w:p>
                          <w:p w:rsidR="004174B5" w:rsidRDefault="004174B5" w:rsidP="004174B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4F2D7F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4F2D7F"/>
                                <w:sz w:val="21"/>
                                <w:szCs w:val="21"/>
                                <w14:ligatures w14:val="none"/>
                              </w:rPr>
                              <w:t>website at: www.grantthornton.com/TEI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3.2pt;width:324.95pt;height:33.6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" filled="f" fillcolor="#5b9bd5" stroked="f" strokecolor="black [0]" strokeweight="2pt">
                <v:textbox inset="2.88pt,2.88pt,2.88pt,2.88pt">
                  <w:txbxContent>
                    <w:p w:rsidR="004174B5" w:rsidRDefault="004174B5" w:rsidP="004174B5">
                      <w:pPr>
                        <w:widowControl w:val="0"/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color w:val="4F2D7F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4F2D7F"/>
                          <w:sz w:val="21"/>
                          <w:szCs w:val="21"/>
                          <w14:ligatures w14:val="none"/>
                        </w:rPr>
                        <w:t xml:space="preserve">Note: all presentation decks will be available on our </w:t>
                      </w:r>
                    </w:p>
                    <w:p w:rsidR="004174B5" w:rsidRDefault="004174B5" w:rsidP="004174B5">
                      <w:pPr>
                        <w:widowControl w:val="0"/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color w:val="4F2D7F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4F2D7F"/>
                          <w:sz w:val="21"/>
                          <w:szCs w:val="21"/>
                          <w14:ligatures w14:val="none"/>
                        </w:rPr>
                        <w:t>website at: www.grantthornton.com/TEI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74B5" w:rsidRPr="004174B5" w:rsidSect="004174B5">
      <w:pgSz w:w="12240" w:h="15840" w:code="1"/>
      <w:pgMar w:top="821" w:right="1138" w:bottom="720" w:left="198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8BE" w:rsidRDefault="008E28BE">
      <w:r>
        <w:separator/>
      </w:r>
    </w:p>
  </w:endnote>
  <w:endnote w:type="continuationSeparator" w:id="0">
    <w:p w:rsidR="008E28BE" w:rsidRDefault="008E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8BE" w:rsidRDefault="008E28BE">
      <w:r>
        <w:separator/>
      </w:r>
    </w:p>
  </w:footnote>
  <w:footnote w:type="continuationSeparator" w:id="0">
    <w:p w:rsidR="008E28BE" w:rsidRDefault="008E2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D457C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C4CF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4AC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A4A9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62AA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629A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D64DB6"/>
    <w:lvl w:ilvl="0">
      <w:start w:val="1"/>
      <w:numFmt w:val="bullet"/>
      <w:pStyle w:val="ListBullet3"/>
      <w:lvlText w:val=""/>
      <w:lvlJc w:val="left"/>
      <w:pPr>
        <w:tabs>
          <w:tab w:val="num" w:pos="1588"/>
        </w:tabs>
        <w:ind w:left="1588" w:hanging="908"/>
      </w:pPr>
      <w:rPr>
        <w:rFonts w:ascii="Symbol" w:hAnsi="Symbol" w:hint="default"/>
        <w:color w:val="632163"/>
      </w:rPr>
    </w:lvl>
  </w:abstractNum>
  <w:abstractNum w:abstractNumId="7" w15:restartNumberingAfterBreak="0">
    <w:nsid w:val="FFFFFF83"/>
    <w:multiLevelType w:val="singleLevel"/>
    <w:tmpl w:val="571666CA"/>
    <w:lvl w:ilvl="0">
      <w:start w:val="1"/>
      <w:numFmt w:val="bullet"/>
      <w:lvlText w:val=""/>
      <w:lvlJc w:val="left"/>
      <w:pPr>
        <w:tabs>
          <w:tab w:val="num" w:pos="641"/>
        </w:tabs>
        <w:ind w:left="641" w:hanging="284"/>
      </w:pPr>
      <w:rPr>
        <w:rFonts w:ascii="Symbol" w:hAnsi="Symbol" w:hint="default"/>
        <w:color w:val="632163"/>
      </w:rPr>
    </w:lvl>
  </w:abstractNum>
  <w:abstractNum w:abstractNumId="8" w15:restartNumberingAfterBreak="0">
    <w:nsid w:val="FFFFFF88"/>
    <w:multiLevelType w:val="singleLevel"/>
    <w:tmpl w:val="8C6C7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8B239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70171DB"/>
    <w:multiLevelType w:val="hybridMultilevel"/>
    <w:tmpl w:val="9DF2F16A"/>
    <w:lvl w:ilvl="0" w:tplc="A420CAFC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Courier New" w:hAnsi="Courier New" w:hint="default"/>
        <w:color w:val="632163"/>
      </w:rPr>
    </w:lvl>
    <w:lvl w:ilvl="1" w:tplc="D89C9A22">
      <w:start w:val="1"/>
      <w:numFmt w:val="bullet"/>
      <w:lvlText w:val="o"/>
      <w:lvlJc w:val="left"/>
      <w:pPr>
        <w:tabs>
          <w:tab w:val="num" w:pos="1077"/>
        </w:tabs>
        <w:ind w:left="1077" w:hanging="397"/>
      </w:pPr>
      <w:rPr>
        <w:rFonts w:ascii="Courier New" w:hAnsi="Courier New" w:hint="default"/>
      </w:rPr>
    </w:lvl>
    <w:lvl w:ilvl="2" w:tplc="AE5EB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A4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06C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EF4A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E28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61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902F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93AE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CCD4187"/>
    <w:multiLevelType w:val="multilevel"/>
    <w:tmpl w:val="693227E4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D30619B"/>
    <w:multiLevelType w:val="hybridMultilevel"/>
    <w:tmpl w:val="ED9AF4CC"/>
    <w:lvl w:ilvl="0" w:tplc="FA705D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87A6AE0"/>
    <w:multiLevelType w:val="multilevel"/>
    <w:tmpl w:val="917A5788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1016035"/>
    <w:multiLevelType w:val="multilevel"/>
    <w:tmpl w:val="C2A243C0"/>
    <w:lvl w:ilvl="0">
      <w:start w:val="1"/>
      <w:numFmt w:val="decimal"/>
      <w:isLgl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51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680" w:hanging="32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23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51FE3976"/>
    <w:multiLevelType w:val="multilevel"/>
    <w:tmpl w:val="2EC0E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4264FB"/>
    <w:multiLevelType w:val="multilevel"/>
    <w:tmpl w:val="79C604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0E7E82"/>
    <w:multiLevelType w:val="hybridMultilevel"/>
    <w:tmpl w:val="8DCC3A70"/>
    <w:lvl w:ilvl="0" w:tplc="9EEAFB3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632163"/>
      </w:rPr>
    </w:lvl>
    <w:lvl w:ilvl="1" w:tplc="1BF842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8CC3F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4D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64D3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4523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86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21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B5C4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94E96"/>
    <w:multiLevelType w:val="multilevel"/>
    <w:tmpl w:val="45821930"/>
    <w:lvl w:ilvl="0">
      <w:start w:val="1"/>
      <w:numFmt w:val="decimal"/>
      <w:pStyle w:val="ListNumber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 w15:restartNumberingAfterBreak="0">
    <w:nsid w:val="7E5020B8"/>
    <w:multiLevelType w:val="multilevel"/>
    <w:tmpl w:val="273ECCBE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isLgl/>
      <w:lvlText w:val="%1.%2."/>
      <w:lvlJc w:val="left"/>
      <w:pPr>
        <w:tabs>
          <w:tab w:val="num" w:pos="964"/>
        </w:tabs>
        <w:ind w:left="964" w:hanging="607"/>
      </w:pPr>
    </w:lvl>
    <w:lvl w:ilvl="2">
      <w:start w:val="1"/>
      <w:numFmt w:val="decimal"/>
      <w:isLgl/>
      <w:lvlText w:val="%1.%2.%3."/>
      <w:lvlJc w:val="left"/>
      <w:pPr>
        <w:tabs>
          <w:tab w:val="num" w:pos="1587"/>
        </w:tabs>
        <w:ind w:left="1587" w:hanging="90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7"/>
  </w:num>
  <w:num w:numId="3">
    <w:abstractNumId w:val="7"/>
  </w:num>
  <w:num w:numId="4">
    <w:abstractNumId w:val="6"/>
  </w:num>
  <w:num w:numId="5">
    <w:abstractNumId w:val="6"/>
  </w:num>
  <w:num w:numId="6">
    <w:abstractNumId w:val="8"/>
  </w:num>
  <w:num w:numId="7">
    <w:abstractNumId w:val="8"/>
  </w:num>
  <w:num w:numId="8">
    <w:abstractNumId w:val="3"/>
  </w:num>
  <w:num w:numId="9">
    <w:abstractNumId w:val="3"/>
  </w:num>
  <w:num w:numId="10">
    <w:abstractNumId w:val="20"/>
  </w:num>
  <w:num w:numId="11">
    <w:abstractNumId w:val="22"/>
  </w:num>
  <w:num w:numId="12">
    <w:abstractNumId w:val="10"/>
  </w:num>
  <w:num w:numId="13">
    <w:abstractNumId w:val="8"/>
  </w:num>
  <w:num w:numId="14">
    <w:abstractNumId w:val="3"/>
  </w:num>
  <w:num w:numId="15">
    <w:abstractNumId w:val="22"/>
  </w:num>
  <w:num w:numId="16">
    <w:abstractNumId w:val="8"/>
  </w:num>
  <w:num w:numId="17">
    <w:abstractNumId w:val="21"/>
  </w:num>
  <w:num w:numId="18">
    <w:abstractNumId w:val="21"/>
  </w:num>
  <w:num w:numId="19">
    <w:abstractNumId w:val="12"/>
  </w:num>
  <w:num w:numId="20">
    <w:abstractNumId w:val="12"/>
  </w:num>
  <w:num w:numId="21">
    <w:abstractNumId w:val="7"/>
  </w:num>
  <w:num w:numId="22">
    <w:abstractNumId w:val="5"/>
  </w:num>
  <w:num w:numId="23">
    <w:abstractNumId w:val="4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 w:numId="28">
    <w:abstractNumId w:val="19"/>
  </w:num>
  <w:num w:numId="29">
    <w:abstractNumId w:val="18"/>
  </w:num>
  <w:num w:numId="30">
    <w:abstractNumId w:val="11"/>
  </w:num>
  <w:num w:numId="31">
    <w:abstractNumId w:val="9"/>
  </w:num>
  <w:num w:numId="32">
    <w:abstractNumId w:val="13"/>
  </w:num>
  <w:num w:numId="33">
    <w:abstractNumId w:val="16"/>
  </w:num>
  <w:num w:numId="34">
    <w:abstractNumId w:val="16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B5"/>
    <w:rsid w:val="00061178"/>
    <w:rsid w:val="00074688"/>
    <w:rsid w:val="000B093A"/>
    <w:rsid w:val="000B2AF7"/>
    <w:rsid w:val="000C0066"/>
    <w:rsid w:val="000C2C95"/>
    <w:rsid w:val="000C7B49"/>
    <w:rsid w:val="000F700D"/>
    <w:rsid w:val="0012715F"/>
    <w:rsid w:val="001B71E1"/>
    <w:rsid w:val="001E45B8"/>
    <w:rsid w:val="001E6F57"/>
    <w:rsid w:val="001F04FC"/>
    <w:rsid w:val="00200A58"/>
    <w:rsid w:val="00213D94"/>
    <w:rsid w:val="00215A32"/>
    <w:rsid w:val="00226368"/>
    <w:rsid w:val="00252D26"/>
    <w:rsid w:val="00254FC0"/>
    <w:rsid w:val="00257D56"/>
    <w:rsid w:val="00281D8A"/>
    <w:rsid w:val="002A5C61"/>
    <w:rsid w:val="002C0344"/>
    <w:rsid w:val="002C09AC"/>
    <w:rsid w:val="002D1D58"/>
    <w:rsid w:val="00305C57"/>
    <w:rsid w:val="00331D96"/>
    <w:rsid w:val="0035101D"/>
    <w:rsid w:val="003A167F"/>
    <w:rsid w:val="003B345C"/>
    <w:rsid w:val="003D5CA8"/>
    <w:rsid w:val="003E7371"/>
    <w:rsid w:val="003F016B"/>
    <w:rsid w:val="004174B5"/>
    <w:rsid w:val="0044428A"/>
    <w:rsid w:val="004B04B3"/>
    <w:rsid w:val="004C13D3"/>
    <w:rsid w:val="005056DF"/>
    <w:rsid w:val="00520EF0"/>
    <w:rsid w:val="00525FE3"/>
    <w:rsid w:val="00527612"/>
    <w:rsid w:val="0056384A"/>
    <w:rsid w:val="005B36B4"/>
    <w:rsid w:val="005C01DB"/>
    <w:rsid w:val="005D4A27"/>
    <w:rsid w:val="005D7123"/>
    <w:rsid w:val="005F4E22"/>
    <w:rsid w:val="00614C6D"/>
    <w:rsid w:val="006B3B1C"/>
    <w:rsid w:val="006C1889"/>
    <w:rsid w:val="00753436"/>
    <w:rsid w:val="00782DCC"/>
    <w:rsid w:val="00790480"/>
    <w:rsid w:val="00793390"/>
    <w:rsid w:val="007C4C86"/>
    <w:rsid w:val="00811031"/>
    <w:rsid w:val="0081762A"/>
    <w:rsid w:val="0082211C"/>
    <w:rsid w:val="00834650"/>
    <w:rsid w:val="00843B26"/>
    <w:rsid w:val="00850E2C"/>
    <w:rsid w:val="008612FE"/>
    <w:rsid w:val="008772BE"/>
    <w:rsid w:val="00884B99"/>
    <w:rsid w:val="008A3F93"/>
    <w:rsid w:val="008A6680"/>
    <w:rsid w:val="008E28BE"/>
    <w:rsid w:val="00903A0C"/>
    <w:rsid w:val="00906863"/>
    <w:rsid w:val="009178E1"/>
    <w:rsid w:val="00932710"/>
    <w:rsid w:val="0093411F"/>
    <w:rsid w:val="0093757F"/>
    <w:rsid w:val="009549E2"/>
    <w:rsid w:val="009741F2"/>
    <w:rsid w:val="0099726B"/>
    <w:rsid w:val="009B373B"/>
    <w:rsid w:val="009E5112"/>
    <w:rsid w:val="00A7516A"/>
    <w:rsid w:val="00AC2CD2"/>
    <w:rsid w:val="00B033F1"/>
    <w:rsid w:val="00B3571B"/>
    <w:rsid w:val="00B506B3"/>
    <w:rsid w:val="00B555AF"/>
    <w:rsid w:val="00B72016"/>
    <w:rsid w:val="00B9046C"/>
    <w:rsid w:val="00B90DAD"/>
    <w:rsid w:val="00BE7657"/>
    <w:rsid w:val="00C05FE2"/>
    <w:rsid w:val="00C26B8F"/>
    <w:rsid w:val="00C57363"/>
    <w:rsid w:val="00C66B78"/>
    <w:rsid w:val="00C67082"/>
    <w:rsid w:val="00C736EB"/>
    <w:rsid w:val="00C910A7"/>
    <w:rsid w:val="00CA44C4"/>
    <w:rsid w:val="00CB43EB"/>
    <w:rsid w:val="00CE3414"/>
    <w:rsid w:val="00CE39FF"/>
    <w:rsid w:val="00CF200C"/>
    <w:rsid w:val="00CF259C"/>
    <w:rsid w:val="00CF293F"/>
    <w:rsid w:val="00D021B1"/>
    <w:rsid w:val="00D12F3F"/>
    <w:rsid w:val="00D53D16"/>
    <w:rsid w:val="00D542C1"/>
    <w:rsid w:val="00D71751"/>
    <w:rsid w:val="00DD5DC6"/>
    <w:rsid w:val="00DE1F78"/>
    <w:rsid w:val="00DE346C"/>
    <w:rsid w:val="00E21DE5"/>
    <w:rsid w:val="00E749D0"/>
    <w:rsid w:val="00E82A4B"/>
    <w:rsid w:val="00E86CD3"/>
    <w:rsid w:val="00E90A82"/>
    <w:rsid w:val="00F21151"/>
    <w:rsid w:val="00F26CD1"/>
    <w:rsid w:val="00F408B8"/>
    <w:rsid w:val="00F44314"/>
    <w:rsid w:val="00F47B9A"/>
    <w:rsid w:val="00F55B46"/>
    <w:rsid w:val="00FC20BB"/>
    <w:rsid w:val="00F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BE7DCD7-011F-460B-AEB3-AF09B6AD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4B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paragraph" w:styleId="Heading1">
    <w:name w:val="heading 1"/>
    <w:basedOn w:val="Normal"/>
    <w:next w:val="BodyText"/>
    <w:qFormat/>
    <w:rsid w:val="005B36B4"/>
    <w:pPr>
      <w:keepNext/>
      <w:spacing w:after="0" w:line="280" w:lineRule="atLeast"/>
      <w:outlineLvl w:val="0"/>
    </w:pPr>
    <w:rPr>
      <w:rFonts w:ascii="Arial Black" w:hAnsi="Arial Black" w:cs="Arial"/>
      <w:bCs/>
      <w:color w:val="4F2D7F"/>
      <w:kern w:val="32"/>
      <w:sz w:val="19"/>
      <w:szCs w:val="28"/>
      <w14:ligatures w14:val="none"/>
      <w14:cntxtAlts w14:val="0"/>
    </w:rPr>
  </w:style>
  <w:style w:type="paragraph" w:styleId="Heading2">
    <w:name w:val="heading 2"/>
    <w:basedOn w:val="Heading1"/>
    <w:next w:val="BodyText"/>
    <w:qFormat/>
    <w:rsid w:val="00B3571B"/>
    <w:pPr>
      <w:outlineLvl w:val="1"/>
    </w:pPr>
    <w:rPr>
      <w:bCs w:val="0"/>
      <w:color w:val="auto"/>
      <w:szCs w:val="24"/>
    </w:rPr>
  </w:style>
  <w:style w:type="paragraph" w:styleId="Heading3">
    <w:name w:val="heading 3"/>
    <w:basedOn w:val="Heading2"/>
    <w:next w:val="BodyText"/>
    <w:qFormat/>
    <w:rsid w:val="00B3571B"/>
    <w:pPr>
      <w:outlineLvl w:val="2"/>
    </w:pPr>
    <w:rPr>
      <w:rFonts w:ascii="Arial" w:hAnsi="Arial"/>
      <w:bCs/>
      <w:szCs w:val="22"/>
    </w:rPr>
  </w:style>
  <w:style w:type="paragraph" w:styleId="Heading4">
    <w:name w:val="heading 4"/>
    <w:basedOn w:val="Heading3"/>
    <w:next w:val="BodyText"/>
    <w:qFormat/>
    <w:rsid w:val="00B3571B"/>
    <w:pPr>
      <w:outlineLvl w:val="3"/>
    </w:pPr>
    <w:rPr>
      <w:bCs w:val="0"/>
      <w:i/>
    </w:rPr>
  </w:style>
  <w:style w:type="paragraph" w:styleId="Heading5">
    <w:name w:val="heading 5"/>
    <w:basedOn w:val="Normal"/>
    <w:next w:val="Normal"/>
    <w:rsid w:val="00B3571B"/>
    <w:pPr>
      <w:numPr>
        <w:ilvl w:val="4"/>
        <w:numId w:val="39"/>
      </w:numPr>
      <w:spacing w:before="240" w:after="60" w:line="240" w:lineRule="auto"/>
      <w:outlineLvl w:val="4"/>
    </w:pPr>
    <w:rPr>
      <w:rFonts w:ascii="Garamond" w:hAnsi="Garamond" w:cs="Arial"/>
      <w:b/>
      <w:bCs/>
      <w:i/>
      <w:iCs/>
      <w:color w:val="auto"/>
      <w:kern w:val="0"/>
      <w:sz w:val="26"/>
      <w:szCs w:val="26"/>
      <w14:ligatures w14:val="none"/>
      <w14:cntxtAlts w14:val="0"/>
    </w:rPr>
  </w:style>
  <w:style w:type="paragraph" w:styleId="Heading6">
    <w:name w:val="heading 6"/>
    <w:basedOn w:val="Normal"/>
    <w:next w:val="Normal"/>
    <w:rsid w:val="00B3571B"/>
    <w:pPr>
      <w:numPr>
        <w:ilvl w:val="5"/>
        <w:numId w:val="39"/>
      </w:numPr>
      <w:spacing w:before="240" w:after="60" w:line="240" w:lineRule="auto"/>
      <w:outlineLvl w:val="5"/>
    </w:pPr>
    <w:rPr>
      <w:rFonts w:ascii="Times New Roman" w:hAnsi="Times New Roman"/>
      <w:b/>
      <w:bCs/>
      <w:color w:val="auto"/>
      <w:kern w:val="0"/>
      <w:sz w:val="22"/>
      <w:szCs w:val="22"/>
      <w14:ligatures w14:val="none"/>
      <w14:cntxtAlts w14:val="0"/>
    </w:rPr>
  </w:style>
  <w:style w:type="paragraph" w:styleId="Heading7">
    <w:name w:val="heading 7"/>
    <w:basedOn w:val="Normal"/>
    <w:next w:val="Normal"/>
    <w:rsid w:val="00B3571B"/>
    <w:pPr>
      <w:numPr>
        <w:ilvl w:val="6"/>
        <w:numId w:val="39"/>
      </w:numPr>
      <w:spacing w:before="240" w:after="60" w:line="240" w:lineRule="auto"/>
      <w:outlineLvl w:val="6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Heading8">
    <w:name w:val="heading 8"/>
    <w:basedOn w:val="Normal"/>
    <w:next w:val="Normal"/>
    <w:rsid w:val="00B3571B"/>
    <w:pPr>
      <w:numPr>
        <w:ilvl w:val="7"/>
        <w:numId w:val="39"/>
      </w:numPr>
      <w:spacing w:before="240" w:after="60" w:line="240" w:lineRule="auto"/>
      <w:outlineLvl w:val="7"/>
    </w:pPr>
    <w:rPr>
      <w:rFonts w:ascii="Times New Roman" w:hAnsi="Times New Roman"/>
      <w:i/>
      <w:iCs/>
      <w:color w:val="auto"/>
      <w:kern w:val="0"/>
      <w:sz w:val="24"/>
      <w:szCs w:val="24"/>
      <w14:ligatures w14:val="none"/>
      <w14:cntxtAlts w14:val="0"/>
    </w:rPr>
  </w:style>
  <w:style w:type="paragraph" w:styleId="Heading9">
    <w:name w:val="heading 9"/>
    <w:basedOn w:val="Normal"/>
    <w:next w:val="Normal"/>
    <w:rsid w:val="00B3571B"/>
    <w:pPr>
      <w:numPr>
        <w:ilvl w:val="8"/>
        <w:numId w:val="39"/>
      </w:numPr>
      <w:spacing w:before="240" w:after="60" w:line="240" w:lineRule="auto"/>
      <w:outlineLvl w:val="8"/>
    </w:pPr>
    <w:rPr>
      <w:rFonts w:ascii="Arial" w:hAnsi="Arial" w:cs="Arial"/>
      <w:color w:val="auto"/>
      <w:kern w:val="0"/>
      <w:sz w:val="22"/>
      <w:szCs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84" w:line="280" w:lineRule="atLeast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Header">
    <w:name w:val="header"/>
    <w:pPr>
      <w:tabs>
        <w:tab w:val="right" w:pos="8562"/>
      </w:tabs>
    </w:pPr>
    <w:rPr>
      <w:rFonts w:ascii="Arial" w:hAnsi="Arial" w:cs="Arial"/>
      <w:b/>
      <w:color w:val="747678"/>
      <w:sz w:val="16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</w:rPr>
  </w:style>
  <w:style w:type="paragraph" w:customStyle="1" w:styleId="AppendicesTitle">
    <w:name w:val="Appendices Title"/>
    <w:basedOn w:val="Heading2"/>
    <w:next w:val="Normal"/>
  </w:style>
  <w:style w:type="paragraph" w:styleId="Title">
    <w:name w:val="Title"/>
    <w:basedOn w:val="Normal"/>
    <w:next w:val="BodyText"/>
    <w:qFormat/>
    <w:rsid w:val="00B3571B"/>
    <w:pPr>
      <w:spacing w:before="400" w:after="400" w:line="580" w:lineRule="atLeast"/>
      <w:outlineLvl w:val="0"/>
    </w:pPr>
    <w:rPr>
      <w:rFonts w:ascii="Garamond" w:hAnsi="Garamond" w:cs="Arial"/>
      <w:bCs/>
      <w:color w:val="auto"/>
      <w:sz w:val="66"/>
      <w:szCs w:val="32"/>
      <w14:ligatures w14:val="none"/>
      <w14:cntxtAlts w14:val="0"/>
    </w:rPr>
  </w:style>
  <w:style w:type="paragraph" w:styleId="ListBullet2">
    <w:name w:val="List Bullet 2"/>
    <w:basedOn w:val="Normal"/>
    <w:qFormat/>
    <w:pPr>
      <w:numPr>
        <w:ilvl w:val="1"/>
        <w:numId w:val="20"/>
      </w:numPr>
      <w:spacing w:after="20" w:line="260" w:lineRule="atLeast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ListNumber2">
    <w:name w:val="List Number 2"/>
    <w:basedOn w:val="Normal"/>
    <w:qFormat/>
    <w:pPr>
      <w:numPr>
        <w:ilvl w:val="1"/>
        <w:numId w:val="18"/>
      </w:numPr>
      <w:spacing w:after="284" w:line="280" w:lineRule="atLeast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ListNumber">
    <w:name w:val="List Number"/>
    <w:basedOn w:val="Normal"/>
    <w:qFormat/>
    <w:pPr>
      <w:numPr>
        <w:numId w:val="18"/>
      </w:numPr>
      <w:spacing w:after="284" w:line="280" w:lineRule="atLeast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TOC2">
    <w:name w:val="toc 2"/>
    <w:next w:val="Normal"/>
    <w:semiHidden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</w:rPr>
  </w:style>
  <w:style w:type="paragraph" w:styleId="TOC3">
    <w:name w:val="toc 3"/>
    <w:basedOn w:val="TOC2"/>
    <w:next w:val="Normal"/>
    <w:semiHidden/>
    <w:pPr>
      <w:ind w:left="403"/>
    </w:pPr>
  </w:style>
  <w:style w:type="paragraph" w:styleId="ListBullet">
    <w:name w:val="List Bullet"/>
    <w:basedOn w:val="Normal"/>
    <w:qFormat/>
    <w:pPr>
      <w:numPr>
        <w:numId w:val="20"/>
      </w:numPr>
      <w:spacing w:after="20" w:line="280" w:lineRule="atLeast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customStyle="1" w:styleId="SectionTitle">
    <w:name w:val="Section Title"/>
    <w:next w:val="BodyText"/>
    <w:qFormat/>
    <w:pPr>
      <w:spacing w:after="2520"/>
    </w:pPr>
    <w:rPr>
      <w:rFonts w:ascii="Garamond" w:hAnsi="Garamond" w:cs="Arial"/>
      <w:sz w:val="48"/>
    </w:rPr>
  </w:style>
  <w:style w:type="paragraph" w:customStyle="1" w:styleId="TableText">
    <w:name w:val="Table Text"/>
    <w:qFormat/>
    <w:rPr>
      <w:rFonts w:ascii="Arial" w:hAnsi="Arial" w:cs="Arial"/>
      <w:sz w:val="16"/>
    </w:rPr>
  </w:style>
  <w:style w:type="paragraph" w:customStyle="1" w:styleId="TintBoxTextBlack">
    <w:name w:val="Tint Box Text Black"/>
    <w:pPr>
      <w:spacing w:after="280" w:line="280" w:lineRule="atLeast"/>
    </w:pPr>
    <w:rPr>
      <w:rFonts w:ascii="Arial" w:hAnsi="Arial" w:cs="Arial"/>
      <w:b/>
    </w:rPr>
  </w:style>
  <w:style w:type="paragraph" w:customStyle="1" w:styleId="TintBoxTextWhite">
    <w:name w:val="Tint Box Text White"/>
    <w:basedOn w:val="TintBoxTextBlack"/>
    <w:rPr>
      <w:color w:val="FFFFFF"/>
    </w:rPr>
  </w:style>
  <w:style w:type="paragraph" w:customStyle="1" w:styleId="AppendixTitle">
    <w:name w:val="Appendix Title"/>
    <w:basedOn w:val="Normal"/>
    <w:next w:val="BodyText"/>
    <w:qFormat/>
    <w:pPr>
      <w:spacing w:after="2520" w:line="240" w:lineRule="auto"/>
    </w:pPr>
    <w:rPr>
      <w:rFonts w:ascii="Garamond" w:hAnsi="Garamond" w:cs="Arial"/>
      <w:bCs/>
      <w:color w:val="auto"/>
      <w:sz w:val="48"/>
      <w:szCs w:val="32"/>
      <w14:ligatures w14:val="none"/>
      <w14:cntxtAlts w14:val="0"/>
    </w:rPr>
  </w:style>
  <w:style w:type="paragraph" w:styleId="ListNumber3">
    <w:name w:val="List Number 3"/>
    <w:basedOn w:val="Normal"/>
    <w:qFormat/>
    <w:pPr>
      <w:numPr>
        <w:ilvl w:val="2"/>
        <w:numId w:val="18"/>
      </w:numPr>
      <w:spacing w:after="284" w:line="280" w:lineRule="atLeast"/>
      <w:ind w:left="1071" w:hanging="357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customStyle="1" w:styleId="TableHeading">
    <w:name w:val="Table Heading"/>
    <w:qFormat/>
    <w:rsid w:val="005B36B4"/>
    <w:rPr>
      <w:rFonts w:ascii="Arial" w:hAnsi="Arial" w:cs="Arial"/>
      <w:b/>
      <w:bCs/>
      <w:kern w:val="28"/>
      <w:sz w:val="18"/>
      <w:szCs w:val="32"/>
    </w:rPr>
  </w:style>
  <w:style w:type="paragraph" w:customStyle="1" w:styleId="MarginNotes">
    <w:name w:val="Margin Notes"/>
    <w:qFormat/>
    <w:rPr>
      <w:rFonts w:ascii="Arial" w:hAnsi="Arial" w:cs="Arial"/>
      <w:sz w:val="16"/>
    </w:rPr>
  </w:style>
  <w:style w:type="paragraph" w:styleId="TOC1">
    <w:name w:val="toc 1"/>
    <w:next w:val="Normal"/>
    <w:semiHidden/>
    <w:pPr>
      <w:tabs>
        <w:tab w:val="right" w:pos="8505"/>
      </w:tabs>
      <w:spacing w:before="165" w:after="100"/>
    </w:pPr>
    <w:rPr>
      <w:rFonts w:ascii="Arial" w:hAnsi="Arial" w:cs="Arial"/>
      <w:sz w:val="19"/>
    </w:rPr>
  </w:style>
  <w:style w:type="paragraph" w:styleId="Subtitle">
    <w:name w:val="Subtitle"/>
    <w:qFormat/>
    <w:rsid w:val="00B3571B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</w:rPr>
  </w:style>
  <w:style w:type="paragraph" w:customStyle="1" w:styleId="ChapterTitle">
    <w:name w:val="Chapter Title"/>
    <w:basedOn w:val="Subtitle"/>
    <w:qFormat/>
    <w:pPr>
      <w:pBdr>
        <w:bottom w:val="single" w:sz="4" w:space="5" w:color="auto"/>
      </w:pBdr>
    </w:pPr>
    <w:rPr>
      <w:sz w:val="20"/>
    </w:rPr>
  </w:style>
  <w:style w:type="paragraph" w:customStyle="1" w:styleId="Contents">
    <w:name w:val="Contents"/>
    <w:next w:val="Normal"/>
    <w:pPr>
      <w:spacing w:after="2520" w:line="580" w:lineRule="atLeast"/>
    </w:pPr>
    <w:rPr>
      <w:rFonts w:ascii="Garamond" w:hAnsi="Garamond" w:cs="Arial"/>
      <w:sz w:val="66"/>
    </w:rPr>
  </w:style>
  <w:style w:type="paragraph" w:customStyle="1" w:styleId="Copyright">
    <w:name w:val="Copyright"/>
    <w:semiHidden/>
    <w:pPr>
      <w:spacing w:line="220" w:lineRule="atLeast"/>
    </w:pPr>
    <w:rPr>
      <w:rFonts w:ascii="Garamond" w:hAnsi="Garamond" w:cs="Arial"/>
    </w:rPr>
  </w:style>
  <w:style w:type="paragraph" w:customStyle="1" w:styleId="ReferenceText">
    <w:name w:val="Reference Text"/>
    <w:rPr>
      <w:rFonts w:ascii="Arial" w:hAnsi="Arial" w:cs="Arial"/>
      <w:kern w:val="32"/>
      <w:sz w:val="18"/>
      <w:szCs w:val="24"/>
    </w:rPr>
  </w:style>
  <w:style w:type="paragraph" w:customStyle="1" w:styleId="ReferenceTitle">
    <w:name w:val="Reference Title"/>
    <w:next w:val="ReferenceText"/>
    <w:rPr>
      <w:rFonts w:ascii="Arial Black" w:hAnsi="Arial Black" w:cs="Arial"/>
      <w:kern w:val="32"/>
      <w:sz w:val="18"/>
      <w:szCs w:val="24"/>
    </w:rPr>
  </w:style>
  <w:style w:type="paragraph" w:customStyle="1" w:styleId="LandscapeHeader">
    <w:name w:val="Landscape Header"/>
    <w:basedOn w:val="Header"/>
    <w:semiHidden/>
    <w:pPr>
      <w:tabs>
        <w:tab w:val="clear" w:pos="8562"/>
        <w:tab w:val="right" w:pos="13438"/>
      </w:tabs>
    </w:pPr>
  </w:style>
  <w:style w:type="paragraph" w:customStyle="1" w:styleId="ParagraphBullet">
    <w:name w:val="Paragraph Bullet"/>
    <w:basedOn w:val="Normal"/>
    <w:qFormat/>
    <w:pPr>
      <w:numPr>
        <w:numId w:val="32"/>
      </w:numPr>
      <w:spacing w:after="284" w:line="280" w:lineRule="atLeast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customStyle="1" w:styleId="ParagraphBullet2">
    <w:name w:val="Paragraph Bullet 2"/>
    <w:basedOn w:val="Normal"/>
    <w:qFormat/>
    <w:pPr>
      <w:numPr>
        <w:ilvl w:val="1"/>
        <w:numId w:val="32"/>
      </w:numPr>
      <w:spacing w:after="284" w:line="280" w:lineRule="atLeast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customStyle="1" w:styleId="MarginNotesHeading">
    <w:name w:val="Margin Notes Heading"/>
    <w:basedOn w:val="MarginNotes"/>
    <w:qFormat/>
    <w:rPr>
      <w:b/>
    </w:rPr>
  </w:style>
  <w:style w:type="paragraph" w:styleId="Quote">
    <w:name w:val="Quote"/>
    <w:basedOn w:val="BodyText"/>
    <w:qFormat/>
    <w:rsid w:val="00B3571B"/>
    <w:pPr>
      <w:spacing w:line="340" w:lineRule="atLeast"/>
    </w:pPr>
    <w:rPr>
      <w:sz w:val="28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customStyle="1" w:styleId="ContactDetails">
    <w:name w:val="Contact Details"/>
    <w:qFormat/>
    <w:rPr>
      <w:rFonts w:ascii="Arial" w:hAnsi="Arial" w:cs="Arial"/>
      <w:sz w:val="16"/>
    </w:rPr>
  </w:style>
  <w:style w:type="paragraph" w:customStyle="1" w:styleId="ContactDetailsTitle">
    <w:name w:val="Contact Details Title"/>
    <w:basedOn w:val="ContactDetails"/>
    <w:next w:val="ContactDetails"/>
    <w:qFormat/>
    <w:rPr>
      <w:b/>
    </w:rPr>
  </w:style>
  <w:style w:type="paragraph" w:customStyle="1" w:styleId="NumberedHeading1">
    <w:name w:val="Numbered Heading 1"/>
    <w:next w:val="BodyText"/>
    <w:qFormat/>
    <w:pPr>
      <w:numPr>
        <w:numId w:val="34"/>
      </w:numPr>
      <w:spacing w:line="260" w:lineRule="atLeast"/>
    </w:pPr>
    <w:rPr>
      <w:rFonts w:ascii="Arial Black" w:hAnsi="Arial Black" w:cs="Arial"/>
      <w:color w:val="4B217E"/>
      <w:sz w:val="19"/>
    </w:rPr>
  </w:style>
  <w:style w:type="paragraph" w:customStyle="1" w:styleId="NumberedHeading2">
    <w:name w:val="Numbered Heading 2"/>
    <w:next w:val="BodyText"/>
    <w:qFormat/>
    <w:pPr>
      <w:numPr>
        <w:ilvl w:val="1"/>
        <w:numId w:val="34"/>
      </w:numPr>
      <w:spacing w:line="260" w:lineRule="atLeast"/>
    </w:pPr>
    <w:rPr>
      <w:rFonts w:ascii="Arial Black" w:hAnsi="Arial Black" w:cs="Arial"/>
      <w:color w:val="4B217E"/>
      <w:sz w:val="19"/>
    </w:rPr>
  </w:style>
  <w:style w:type="table" w:customStyle="1" w:styleId="GTITableStyle1">
    <w:name w:val="GTI Table Style 1"/>
    <w:basedOn w:val="TableNormal"/>
    <w:uiPriority w:val="99"/>
    <w:rsid w:val="00520EF0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TableNormal"/>
    <w:uiPriority w:val="99"/>
    <w:rsid w:val="008612FE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table" w:styleId="TableGrid">
    <w:name w:val="Table Grid"/>
    <w:basedOn w:val="TableNormal"/>
    <w:rsid w:val="0075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F293F"/>
    <w:rPr>
      <w:rFonts w:ascii="Garamond" w:hAnsi="Garamond" w:cs="Arial"/>
      <w:sz w:val="22"/>
      <w:lang w:val="en-US"/>
    </w:rPr>
  </w:style>
  <w:style w:type="table" w:styleId="MediumList2-Accent1">
    <w:name w:val="Medium List 2 Accent 1"/>
    <w:basedOn w:val="TableNormal"/>
    <w:uiPriority w:val="66"/>
    <w:rsid w:val="00CF293F"/>
    <w:rPr>
      <w:rFonts w:asciiTheme="majorHAnsi" w:eastAsiaTheme="majorEastAsia" w:hAnsiTheme="majorHAnsi" w:cstheme="majorBidi"/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2D7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4C13D3"/>
    <w:pPr>
      <w:pBdr>
        <w:bottom w:val="single" w:sz="4" w:space="4" w:color="4F2D7F" w:themeColor="accent1"/>
      </w:pBdr>
      <w:spacing w:before="200" w:after="280" w:line="240" w:lineRule="auto"/>
      <w:ind w:left="936" w:right="936"/>
    </w:pPr>
    <w:rPr>
      <w:rFonts w:ascii="Garamond" w:hAnsi="Garamond" w:cs="Arial"/>
      <w:b/>
      <w:bCs/>
      <w:i/>
      <w:iCs/>
      <w:color w:val="4F2D7F" w:themeColor="accent1"/>
      <w:kern w:val="0"/>
      <w:sz w:val="22"/>
      <w14:ligatures w14:val="none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3D3"/>
    <w:rPr>
      <w:rFonts w:ascii="Garamond" w:hAnsi="Garamond" w:cs="Arial"/>
      <w:b/>
      <w:bCs/>
      <w:i/>
      <w:iCs/>
      <w:color w:val="4F2D7F" w:themeColor="accent1"/>
      <w:sz w:val="22"/>
      <w:lang w:val="en-US"/>
    </w:rPr>
  </w:style>
  <w:style w:type="paragraph" w:styleId="BalloonText">
    <w:name w:val="Balloon Text"/>
    <w:basedOn w:val="Normal"/>
    <w:link w:val="BalloonTextChar"/>
    <w:rsid w:val="00DD5DC6"/>
    <w:pPr>
      <w:spacing w:after="0" w:line="240" w:lineRule="auto"/>
    </w:pPr>
    <w:rPr>
      <w:rFonts w:ascii="Tahoma" w:hAnsi="Tahoma" w:cs="Tahoma"/>
      <w:color w:val="auto"/>
      <w:kern w:val="0"/>
      <w:sz w:val="16"/>
      <w:szCs w:val="16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rsid w:val="00DD5DC6"/>
    <w:rPr>
      <w:rFonts w:ascii="Tahoma" w:hAnsi="Tahoma" w:cs="Tahoma"/>
      <w:sz w:val="16"/>
      <w:szCs w:val="16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5DC6"/>
    <w:pPr>
      <w:spacing w:after="0" w:line="240" w:lineRule="auto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BlockText">
    <w:name w:val="Block Text"/>
    <w:basedOn w:val="Normal"/>
    <w:rsid w:val="00DD5DC6"/>
    <w:pPr>
      <w:pBdr>
        <w:top w:val="single" w:sz="2" w:space="10" w:color="4F2D7F" w:themeColor="accent1" w:shadow="1"/>
        <w:left w:val="single" w:sz="2" w:space="10" w:color="4F2D7F" w:themeColor="accent1" w:shadow="1"/>
        <w:bottom w:val="single" w:sz="2" w:space="10" w:color="4F2D7F" w:themeColor="accent1" w:shadow="1"/>
        <w:right w:val="single" w:sz="2" w:space="10" w:color="4F2D7F" w:themeColor="accent1" w:shadow="1"/>
      </w:pBdr>
      <w:spacing w:after="0" w:line="240" w:lineRule="auto"/>
      <w:ind w:left="1152" w:right="1152"/>
    </w:pPr>
    <w:rPr>
      <w:rFonts w:asciiTheme="minorHAnsi" w:eastAsiaTheme="minorEastAsia" w:hAnsiTheme="minorHAnsi" w:cstheme="minorBidi"/>
      <w:i/>
      <w:iCs/>
      <w:color w:val="4F2D7F" w:themeColor="accent1"/>
      <w:kern w:val="0"/>
      <w:sz w:val="22"/>
      <w14:ligatures w14:val="none"/>
      <w14:cntxtAlts w14:val="0"/>
    </w:rPr>
  </w:style>
  <w:style w:type="paragraph" w:styleId="BodyText2">
    <w:name w:val="Body Text 2"/>
    <w:basedOn w:val="Normal"/>
    <w:link w:val="BodyText2Char"/>
    <w:rsid w:val="00DD5DC6"/>
    <w:pPr>
      <w:spacing w:line="480" w:lineRule="auto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DD5DC6"/>
    <w:rPr>
      <w:rFonts w:ascii="Garamond" w:hAnsi="Garamond" w:cs="Arial"/>
      <w:sz w:val="22"/>
      <w:lang w:val="en-US"/>
    </w:rPr>
  </w:style>
  <w:style w:type="paragraph" w:styleId="BodyText3">
    <w:name w:val="Body Text 3"/>
    <w:basedOn w:val="Normal"/>
    <w:link w:val="BodyText3Char"/>
    <w:rsid w:val="00DD5DC6"/>
    <w:pPr>
      <w:spacing w:line="240" w:lineRule="auto"/>
    </w:pPr>
    <w:rPr>
      <w:rFonts w:ascii="Garamond" w:hAnsi="Garamond" w:cs="Arial"/>
      <w:color w:val="auto"/>
      <w:kern w:val="0"/>
      <w:sz w:val="16"/>
      <w:szCs w:val="16"/>
      <w14:ligatures w14:val="none"/>
      <w14:cntxtAlts w14:val="0"/>
    </w:rPr>
  </w:style>
  <w:style w:type="character" w:customStyle="1" w:styleId="BodyText3Char">
    <w:name w:val="Body Text 3 Char"/>
    <w:basedOn w:val="DefaultParagraphFont"/>
    <w:link w:val="BodyText3"/>
    <w:rsid w:val="00DD5DC6"/>
    <w:rPr>
      <w:rFonts w:ascii="Garamond" w:hAnsi="Garamond" w:cs="Arial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rsid w:val="00DD5DC6"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D5DC6"/>
    <w:rPr>
      <w:rFonts w:ascii="Garamond" w:hAnsi="Garamond" w:cs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DD5DC6"/>
    <w:pPr>
      <w:spacing w:line="240" w:lineRule="auto"/>
      <w:ind w:left="360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DD5DC6"/>
    <w:rPr>
      <w:rFonts w:ascii="Garamond" w:hAnsi="Garamond" w:cs="Arial"/>
      <w:sz w:val="22"/>
      <w:lang w:val="en-US"/>
    </w:rPr>
  </w:style>
  <w:style w:type="paragraph" w:styleId="BodyTextFirstIndent2">
    <w:name w:val="Body Text First Indent 2"/>
    <w:basedOn w:val="BodyTextIndent"/>
    <w:link w:val="BodyTextFirstIndent2Char"/>
    <w:rsid w:val="00DD5DC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D5DC6"/>
    <w:rPr>
      <w:rFonts w:ascii="Garamond" w:hAnsi="Garamond" w:cs="Arial"/>
      <w:sz w:val="22"/>
      <w:lang w:val="en-US"/>
    </w:rPr>
  </w:style>
  <w:style w:type="paragraph" w:styleId="BodyTextIndent2">
    <w:name w:val="Body Text Indent 2"/>
    <w:basedOn w:val="Normal"/>
    <w:link w:val="BodyTextIndent2Char"/>
    <w:rsid w:val="00DD5DC6"/>
    <w:pPr>
      <w:spacing w:line="480" w:lineRule="auto"/>
      <w:ind w:left="360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DD5DC6"/>
    <w:rPr>
      <w:rFonts w:ascii="Garamond" w:hAnsi="Garamond" w:cs="Arial"/>
      <w:sz w:val="22"/>
      <w:lang w:val="en-US"/>
    </w:rPr>
  </w:style>
  <w:style w:type="paragraph" w:styleId="BodyTextIndent3">
    <w:name w:val="Body Text Indent 3"/>
    <w:basedOn w:val="Normal"/>
    <w:link w:val="BodyTextIndent3Char"/>
    <w:rsid w:val="00DD5DC6"/>
    <w:pPr>
      <w:spacing w:line="240" w:lineRule="auto"/>
      <w:ind w:left="360"/>
    </w:pPr>
    <w:rPr>
      <w:rFonts w:ascii="Garamond" w:hAnsi="Garamond" w:cs="Arial"/>
      <w:color w:val="auto"/>
      <w:kern w:val="0"/>
      <w:sz w:val="16"/>
      <w:szCs w:val="1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DD5DC6"/>
    <w:rPr>
      <w:rFonts w:ascii="Garamond" w:hAnsi="Garamond" w:cs="Arial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rsid w:val="00DD5DC6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DD5DC6"/>
    <w:pPr>
      <w:spacing w:after="200" w:line="240" w:lineRule="auto"/>
    </w:pPr>
    <w:rPr>
      <w:rFonts w:ascii="Garamond" w:hAnsi="Garamond" w:cs="Arial"/>
      <w:b/>
      <w:bCs/>
      <w:color w:val="4F2D7F" w:themeColor="accent1"/>
      <w:kern w:val="0"/>
      <w:sz w:val="18"/>
      <w:szCs w:val="18"/>
      <w14:ligatures w14:val="none"/>
      <w14:cntxtAlts w14:val="0"/>
    </w:rPr>
  </w:style>
  <w:style w:type="paragraph" w:styleId="Closing">
    <w:name w:val="Closing"/>
    <w:basedOn w:val="Normal"/>
    <w:link w:val="ClosingChar"/>
    <w:rsid w:val="00DD5DC6"/>
    <w:pPr>
      <w:spacing w:after="0" w:line="240" w:lineRule="auto"/>
      <w:ind w:left="4320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character" w:customStyle="1" w:styleId="ClosingChar">
    <w:name w:val="Closing Char"/>
    <w:basedOn w:val="DefaultParagraphFont"/>
    <w:link w:val="Closing"/>
    <w:rsid w:val="00DD5DC6"/>
    <w:rPr>
      <w:rFonts w:ascii="Garamond" w:hAnsi="Garamond" w:cs="Arial"/>
      <w:sz w:val="22"/>
      <w:lang w:val="en-US"/>
    </w:rPr>
  </w:style>
  <w:style w:type="table" w:styleId="ColorfulGrid">
    <w:name w:val="Colorful Grid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0D6" w:themeFill="accent2" w:themeFillTint="33"/>
    </w:tcPr>
    <w:tblStylePr w:type="firstRow">
      <w:rPr>
        <w:b/>
        <w:bCs/>
      </w:rPr>
      <w:tblPr/>
      <w:tcPr>
        <w:shd w:val="clear" w:color="auto" w:fill="FF81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1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00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0033" w:themeFill="accent2" w:themeFillShade="BF"/>
      </w:tc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shd w:val="clear" w:color="auto" w:fill="FF6299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BFF6" w:themeFill="accent3" w:themeFillTint="33"/>
    </w:tcPr>
    <w:tblStylePr w:type="firstRow">
      <w:rPr>
        <w:b/>
        <w:bCs/>
      </w:rPr>
      <w:tblPr/>
      <w:tcPr>
        <w:shd w:val="clear" w:color="auto" w:fill="FB7F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7F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037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0375" w:themeFill="accent3" w:themeFillShade="BF"/>
      </w:tc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FFED" w:themeFill="accent4" w:themeFillTint="33"/>
    </w:tcPr>
    <w:tblStylePr w:type="firstRow">
      <w:rPr>
        <w:b/>
        <w:bCs/>
      </w:rPr>
      <w:tblPr/>
      <w:tcPr>
        <w:shd w:val="clear" w:color="auto" w:fill="5EFF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FF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1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13F" w:themeFill="accent4" w:themeFillShade="BF"/>
      </w:tc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shd w:val="clear" w:color="auto" w:fill="37FFD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5" w:themeFillTint="33"/>
    </w:tcPr>
    <w:tblStylePr w:type="firstRow">
      <w:rPr>
        <w:b/>
        <w:bCs/>
      </w:rPr>
      <w:tblPr/>
      <w:tcPr>
        <w:shd w:val="clear" w:color="auto" w:fill="D2FF7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5" w:themeFillShade="BF"/>
      </w:tc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shd w:val="clear" w:color="auto" w:fill="C8FF5C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CC" w:themeFill="accent6" w:themeFillTint="33"/>
    </w:tcPr>
    <w:tblStylePr w:type="firstRow">
      <w:rPr>
        <w:b/>
        <w:bCs/>
      </w:rPr>
      <w:tblPr/>
      <w:tcPr>
        <w:shd w:val="clear" w:color="auto" w:fill="FFC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5A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5A00" w:themeFill="accent6" w:themeFillShade="BF"/>
      </w:tc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shd w:val="clear" w:color="auto" w:fill="FFBC80" w:themeFill="accent6" w:themeFillTint="7F"/>
      </w:tcPr>
    </w:tblStylePr>
  </w:style>
  <w:style w:type="table" w:styleId="ColorfulList">
    <w:name w:val="Colorful List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FE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shd w:val="clear" w:color="auto" w:fill="FFC0D6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EDF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743" w:themeFill="accent4" w:themeFillShade="CC"/>
      </w:tcPr>
    </w:tblStylePr>
    <w:tblStylePr w:type="lastRow">
      <w:rPr>
        <w:b/>
        <w:bCs/>
        <w:color w:val="00574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shd w:val="clear" w:color="auto" w:fill="FDBFF6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D7F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047D" w:themeFill="accent3" w:themeFillShade="CC"/>
      </w:tcPr>
    </w:tblStylePr>
    <w:tblStylePr w:type="lastRow">
      <w:rPr>
        <w:b/>
        <w:bCs/>
        <w:color w:val="8D047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shd w:val="clear" w:color="auto" w:fill="AEFFED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4FFD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6000" w:themeFill="accent6" w:themeFillShade="CC"/>
      </w:tcPr>
    </w:tblStylePr>
    <w:tblStylePr w:type="lastRow">
      <w:rPr>
        <w:b/>
        <w:bCs/>
        <w:color w:val="CC6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shd w:val="clear" w:color="auto" w:fill="E8FFB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FF1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5" w:themeFillShade="CC"/>
      </w:tcPr>
    </w:tblStylePr>
    <w:tblStylePr w:type="lastRow">
      <w:rPr>
        <w:b/>
        <w:bCs/>
        <w:color w:val="6193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shd w:val="clear" w:color="auto" w:fill="FFE4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C30045" w:themeColor="accent2"/>
        <w:bottom w:val="single" w:sz="4" w:space="0" w:color="C30045" w:themeColor="accent2"/>
        <w:right w:val="single" w:sz="4" w:space="0" w:color="C300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00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0029" w:themeColor="accent2" w:themeShade="99"/>
          <w:insideV w:val="nil"/>
        </w:tcBorders>
        <w:shd w:val="clear" w:color="auto" w:fill="7500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0029" w:themeFill="accent2" w:themeFillShade="99"/>
      </w:tcPr>
    </w:tblStylePr>
    <w:tblStylePr w:type="band1Vert">
      <w:tblPr/>
      <w:tcPr>
        <w:shd w:val="clear" w:color="auto" w:fill="FF81AD" w:themeFill="accent2" w:themeFillTint="66"/>
      </w:tcPr>
    </w:tblStylePr>
    <w:tblStylePr w:type="band1Horz">
      <w:tblPr/>
      <w:tcPr>
        <w:shd w:val="clear" w:color="auto" w:fill="FF62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006D55" w:themeColor="accent4"/>
        <w:left w:val="single" w:sz="4" w:space="0" w:color="B1059D" w:themeColor="accent3"/>
        <w:bottom w:val="single" w:sz="4" w:space="0" w:color="B1059D" w:themeColor="accent3"/>
        <w:right w:val="single" w:sz="4" w:space="0" w:color="B1059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F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D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03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035D" w:themeColor="accent3" w:themeShade="99"/>
          <w:insideV w:val="nil"/>
        </w:tcBorders>
        <w:shd w:val="clear" w:color="auto" w:fill="6903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035D" w:themeFill="accent3" w:themeFillShade="99"/>
      </w:tcPr>
    </w:tblStylePr>
    <w:tblStylePr w:type="band1Vert">
      <w:tblPr/>
      <w:tcPr>
        <w:shd w:val="clear" w:color="auto" w:fill="FB7FEC" w:themeFill="accent3" w:themeFillTint="66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B1059D" w:themeColor="accent3"/>
        <w:left w:val="single" w:sz="4" w:space="0" w:color="006D55" w:themeColor="accent4"/>
        <w:bottom w:val="single" w:sz="4" w:space="0" w:color="006D55" w:themeColor="accent4"/>
        <w:right w:val="single" w:sz="4" w:space="0" w:color="006D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05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1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132" w:themeColor="accent4" w:themeShade="99"/>
          <w:insideV w:val="nil"/>
        </w:tcBorders>
        <w:shd w:val="clear" w:color="auto" w:fill="0041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32" w:themeFill="accent4" w:themeFillShade="99"/>
      </w:tcPr>
    </w:tblStylePr>
    <w:tblStylePr w:type="band1Vert">
      <w:tblPr/>
      <w:tcPr>
        <w:shd w:val="clear" w:color="auto" w:fill="5EFFDB" w:themeFill="accent4" w:themeFillTint="66"/>
      </w:tcPr>
    </w:tblStylePr>
    <w:tblStylePr w:type="band1Horz">
      <w:tblPr/>
      <w:tcPr>
        <w:shd w:val="clear" w:color="auto" w:fill="37FF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FF7900" w:themeColor="accent6"/>
        <w:left w:val="single" w:sz="4" w:space="0" w:color="7AB800" w:themeColor="accent5"/>
        <w:bottom w:val="single" w:sz="4" w:space="0" w:color="7AB800" w:themeColor="accent5"/>
        <w:right w:val="single" w:sz="4" w:space="0" w:color="7AB8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5" w:themeShade="99"/>
          <w:insideV w:val="nil"/>
        </w:tcBorders>
        <w:shd w:val="clear" w:color="auto" w:fill="496E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5" w:themeFillShade="99"/>
      </w:tcPr>
    </w:tblStylePr>
    <w:tblStylePr w:type="band1Vert">
      <w:tblPr/>
      <w:tcPr>
        <w:shd w:val="clear" w:color="auto" w:fill="D2FF7C" w:themeFill="accent5" w:themeFillTint="66"/>
      </w:tcPr>
    </w:tblStylePr>
    <w:tblStylePr w:type="band1Horz">
      <w:tblPr/>
      <w:tcPr>
        <w:shd w:val="clear" w:color="auto" w:fill="C8FF5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7AB800" w:themeColor="accent5"/>
        <w:left w:val="single" w:sz="4" w:space="0" w:color="FF7900" w:themeColor="accent6"/>
        <w:bottom w:val="single" w:sz="4" w:space="0" w:color="FF7900" w:themeColor="accent6"/>
        <w:right w:val="single" w:sz="4" w:space="0" w:color="FF79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8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800" w:themeColor="accent6" w:themeShade="99"/>
          <w:insideV w:val="nil"/>
        </w:tcBorders>
        <w:shd w:val="clear" w:color="auto" w:fill="9948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800" w:themeFill="accent6" w:themeFillShade="99"/>
      </w:tcPr>
    </w:tblStylePr>
    <w:tblStylePr w:type="band1Vert">
      <w:tblPr/>
      <w:tcPr>
        <w:shd w:val="clear" w:color="auto" w:fill="FFC999" w:themeFill="accent6" w:themeFillTint="66"/>
      </w:tcPr>
    </w:tblStylePr>
    <w:tblStylePr w:type="band1Horz">
      <w:tblPr/>
      <w:tcPr>
        <w:shd w:val="clear" w:color="auto" w:fill="FFBC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DD5DC6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DD5DC6"/>
    <w:pPr>
      <w:spacing w:after="0" w:line="240" w:lineRule="auto"/>
    </w:pPr>
    <w:rPr>
      <w:rFonts w:ascii="Garamond" w:hAnsi="Garamond" w:cs="Arial"/>
      <w:color w:val="auto"/>
      <w:kern w:val="0"/>
      <w14:ligatures w14:val="none"/>
      <w14:cntxtAlts w14:val="0"/>
    </w:rPr>
  </w:style>
  <w:style w:type="character" w:customStyle="1" w:styleId="CommentTextChar">
    <w:name w:val="Comment Text Char"/>
    <w:basedOn w:val="DefaultParagraphFont"/>
    <w:link w:val="CommentText"/>
    <w:rsid w:val="00DD5DC6"/>
    <w:rPr>
      <w:rFonts w:ascii="Garamond" w:hAnsi="Garamond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5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DC6"/>
    <w:rPr>
      <w:rFonts w:ascii="Garamond" w:hAnsi="Garamond" w:cs="Arial"/>
      <w:b/>
      <w:bCs/>
      <w:lang w:val="en-US"/>
    </w:rPr>
  </w:style>
  <w:style w:type="table" w:styleId="DarkList">
    <w:name w:val="Dark List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C300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00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00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B1059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2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037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006D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6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1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FF79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A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</w:style>
  <w:style w:type="paragraph" w:styleId="Date">
    <w:name w:val="Date"/>
    <w:basedOn w:val="Normal"/>
    <w:next w:val="Normal"/>
    <w:link w:val="DateChar"/>
    <w:rsid w:val="00DD5DC6"/>
    <w:pPr>
      <w:spacing w:after="0" w:line="240" w:lineRule="auto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character" w:customStyle="1" w:styleId="DateChar">
    <w:name w:val="Date Char"/>
    <w:basedOn w:val="DefaultParagraphFont"/>
    <w:link w:val="Date"/>
    <w:rsid w:val="00DD5DC6"/>
    <w:rPr>
      <w:rFonts w:ascii="Garamond" w:hAnsi="Garamond" w:cs="Arial"/>
      <w:sz w:val="22"/>
      <w:lang w:val="en-US"/>
    </w:rPr>
  </w:style>
  <w:style w:type="paragraph" w:styleId="DocumentMap">
    <w:name w:val="Document Map"/>
    <w:basedOn w:val="Normal"/>
    <w:link w:val="DocumentMapChar"/>
    <w:rsid w:val="00DD5DC6"/>
    <w:pPr>
      <w:spacing w:after="0" w:line="240" w:lineRule="auto"/>
    </w:pPr>
    <w:rPr>
      <w:rFonts w:ascii="Tahoma" w:hAnsi="Tahoma" w:cs="Tahoma"/>
      <w:color w:val="auto"/>
      <w:kern w:val="0"/>
      <w:sz w:val="16"/>
      <w:szCs w:val="16"/>
      <w14:ligatures w14:val="none"/>
      <w14:cntxtAlts w14:val="0"/>
    </w:rPr>
  </w:style>
  <w:style w:type="character" w:customStyle="1" w:styleId="DocumentMapChar">
    <w:name w:val="Document Map Char"/>
    <w:basedOn w:val="DefaultParagraphFont"/>
    <w:link w:val="DocumentMap"/>
    <w:rsid w:val="00DD5DC6"/>
    <w:rPr>
      <w:rFonts w:ascii="Tahoma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rsid w:val="00DD5DC6"/>
    <w:pPr>
      <w:spacing w:after="0" w:line="240" w:lineRule="auto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character" w:customStyle="1" w:styleId="E-mailSignatureChar">
    <w:name w:val="E-mail Signature Char"/>
    <w:basedOn w:val="DefaultParagraphFont"/>
    <w:link w:val="E-mailSignature"/>
    <w:rsid w:val="00DD5DC6"/>
    <w:rPr>
      <w:rFonts w:ascii="Garamond" w:hAnsi="Garamond" w:cs="Arial"/>
      <w:sz w:val="22"/>
      <w:lang w:val="en-US"/>
    </w:rPr>
  </w:style>
  <w:style w:type="character" w:styleId="Emphasis">
    <w:name w:val="Emphasis"/>
    <w:basedOn w:val="DefaultParagraphFont"/>
    <w:rsid w:val="00DD5DC6"/>
    <w:rPr>
      <w:i/>
      <w:iCs/>
      <w:lang w:val="en-US"/>
    </w:rPr>
  </w:style>
  <w:style w:type="character" w:styleId="EndnoteReference">
    <w:name w:val="endnote reference"/>
    <w:basedOn w:val="DefaultParagraphFont"/>
    <w:rsid w:val="00DD5DC6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rsid w:val="00DD5DC6"/>
    <w:pPr>
      <w:spacing w:after="0" w:line="240" w:lineRule="auto"/>
    </w:pPr>
    <w:rPr>
      <w:rFonts w:ascii="Garamond" w:hAnsi="Garamond" w:cs="Arial"/>
      <w:color w:val="auto"/>
      <w:kern w:val="0"/>
      <w14:ligatures w14:val="none"/>
      <w14:cntxtAlts w14:val="0"/>
    </w:rPr>
  </w:style>
  <w:style w:type="character" w:customStyle="1" w:styleId="EndnoteTextChar">
    <w:name w:val="Endnote Text Char"/>
    <w:basedOn w:val="DefaultParagraphFont"/>
    <w:link w:val="EndnoteText"/>
    <w:rsid w:val="00DD5DC6"/>
    <w:rPr>
      <w:rFonts w:ascii="Garamond" w:hAnsi="Garamond" w:cs="Arial"/>
      <w:lang w:val="en-US"/>
    </w:rPr>
  </w:style>
  <w:style w:type="paragraph" w:styleId="EnvelopeAddress">
    <w:name w:val="envelope address"/>
    <w:basedOn w:val="Normal"/>
    <w:rsid w:val="00DD5DC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color w:val="auto"/>
      <w:kern w:val="0"/>
      <w:sz w:val="24"/>
      <w:szCs w:val="24"/>
      <w14:ligatures w14:val="none"/>
      <w14:cntxtAlts w14:val="0"/>
    </w:rPr>
  </w:style>
  <w:style w:type="paragraph" w:styleId="EnvelopeReturn">
    <w:name w:val="envelope return"/>
    <w:basedOn w:val="Normal"/>
    <w:rsid w:val="00DD5DC6"/>
    <w:pPr>
      <w:spacing w:after="0" w:line="240" w:lineRule="auto"/>
    </w:pPr>
    <w:rPr>
      <w:rFonts w:asciiTheme="majorHAnsi" w:eastAsiaTheme="majorEastAsia" w:hAnsiTheme="majorHAnsi" w:cstheme="majorBidi"/>
      <w:color w:val="auto"/>
      <w:kern w:val="0"/>
      <w14:ligatures w14:val="none"/>
      <w14:cntxtAlts w14:val="0"/>
    </w:rPr>
  </w:style>
  <w:style w:type="character" w:styleId="FollowedHyperlink">
    <w:name w:val="FollowedHyperlink"/>
    <w:basedOn w:val="DefaultParagraphFont"/>
    <w:rsid w:val="00DD5DC6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rsid w:val="00DD5DC6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rsid w:val="00DD5DC6"/>
    <w:pPr>
      <w:spacing w:after="0" w:line="240" w:lineRule="auto"/>
    </w:pPr>
    <w:rPr>
      <w:rFonts w:ascii="Garamond" w:hAnsi="Garamond" w:cs="Arial"/>
      <w:color w:val="auto"/>
      <w:kern w:val="0"/>
      <w14:ligatures w14:val="none"/>
      <w14:cntxtAlts w14:val="0"/>
    </w:rPr>
  </w:style>
  <w:style w:type="character" w:customStyle="1" w:styleId="FootnoteTextChar">
    <w:name w:val="Footnote Text Char"/>
    <w:basedOn w:val="DefaultParagraphFont"/>
    <w:link w:val="FootnoteText"/>
    <w:rsid w:val="00DD5DC6"/>
    <w:rPr>
      <w:rFonts w:ascii="Garamond" w:hAnsi="Garamond" w:cs="Arial"/>
      <w:lang w:val="en-US"/>
    </w:rPr>
  </w:style>
  <w:style w:type="character" w:styleId="HTMLAcronym">
    <w:name w:val="HTML Acronym"/>
    <w:basedOn w:val="DefaultParagraphFont"/>
    <w:rsid w:val="00DD5DC6"/>
    <w:rPr>
      <w:lang w:val="en-US"/>
    </w:rPr>
  </w:style>
  <w:style w:type="paragraph" w:styleId="HTMLAddress">
    <w:name w:val="HTML Address"/>
    <w:basedOn w:val="Normal"/>
    <w:link w:val="HTMLAddressChar"/>
    <w:rsid w:val="00DD5DC6"/>
    <w:pPr>
      <w:spacing w:after="0" w:line="240" w:lineRule="auto"/>
    </w:pPr>
    <w:rPr>
      <w:rFonts w:ascii="Garamond" w:hAnsi="Garamond" w:cs="Arial"/>
      <w:i/>
      <w:iCs/>
      <w:color w:val="auto"/>
      <w:kern w:val="0"/>
      <w:sz w:val="22"/>
      <w14:ligatures w14:val="none"/>
      <w14:cntxtAlts w14:val="0"/>
    </w:rPr>
  </w:style>
  <w:style w:type="character" w:customStyle="1" w:styleId="HTMLAddressChar">
    <w:name w:val="HTML Address Char"/>
    <w:basedOn w:val="DefaultParagraphFont"/>
    <w:link w:val="HTMLAddress"/>
    <w:rsid w:val="00DD5DC6"/>
    <w:rPr>
      <w:rFonts w:ascii="Garamond" w:hAnsi="Garamond" w:cs="Arial"/>
      <w:i/>
      <w:iCs/>
      <w:sz w:val="22"/>
      <w:lang w:val="en-US"/>
    </w:rPr>
  </w:style>
  <w:style w:type="character" w:styleId="HTMLCite">
    <w:name w:val="HTML Cite"/>
    <w:basedOn w:val="DefaultParagraphFont"/>
    <w:rsid w:val="00DD5DC6"/>
    <w:rPr>
      <w:i/>
      <w:iCs/>
      <w:lang w:val="en-US"/>
    </w:rPr>
  </w:style>
  <w:style w:type="character" w:styleId="HTMLCode">
    <w:name w:val="HTML Code"/>
    <w:basedOn w:val="DefaultParagraphFont"/>
    <w:rsid w:val="00DD5DC6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rsid w:val="00DD5DC6"/>
    <w:rPr>
      <w:i/>
      <w:iCs/>
      <w:lang w:val="en-US"/>
    </w:rPr>
  </w:style>
  <w:style w:type="character" w:styleId="HTMLKeyboard">
    <w:name w:val="HTML Keyboard"/>
    <w:basedOn w:val="DefaultParagraphFont"/>
    <w:rsid w:val="00DD5DC6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DD5DC6"/>
    <w:pPr>
      <w:spacing w:after="0" w:line="240" w:lineRule="auto"/>
    </w:pPr>
    <w:rPr>
      <w:rFonts w:ascii="Consolas" w:hAnsi="Consolas" w:cs="Arial"/>
      <w:color w:val="auto"/>
      <w:kern w:val="0"/>
      <w14:ligatures w14:val="none"/>
      <w14:cntxtAlts w14:val="0"/>
    </w:rPr>
  </w:style>
  <w:style w:type="character" w:customStyle="1" w:styleId="HTMLPreformattedChar">
    <w:name w:val="HTML Preformatted Char"/>
    <w:basedOn w:val="DefaultParagraphFont"/>
    <w:link w:val="HTMLPreformatted"/>
    <w:rsid w:val="00DD5DC6"/>
    <w:rPr>
      <w:rFonts w:ascii="Consolas" w:hAnsi="Consolas" w:cs="Arial"/>
      <w:lang w:val="en-US"/>
    </w:rPr>
  </w:style>
  <w:style w:type="character" w:styleId="HTMLSample">
    <w:name w:val="HTML Sample"/>
    <w:basedOn w:val="DefaultParagraphFont"/>
    <w:rsid w:val="00DD5DC6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rsid w:val="00DD5DC6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rsid w:val="00DD5DC6"/>
    <w:rPr>
      <w:i/>
      <w:iCs/>
      <w:lang w:val="en-US"/>
    </w:rPr>
  </w:style>
  <w:style w:type="character" w:styleId="Hyperlink">
    <w:name w:val="Hyperlink"/>
    <w:basedOn w:val="DefaultParagraphFont"/>
    <w:rsid w:val="00DD5DC6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rsid w:val="00DD5DC6"/>
    <w:pPr>
      <w:spacing w:after="0" w:line="240" w:lineRule="auto"/>
      <w:ind w:left="220" w:hanging="220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Index2">
    <w:name w:val="index 2"/>
    <w:basedOn w:val="Normal"/>
    <w:next w:val="Normal"/>
    <w:autoRedefine/>
    <w:rsid w:val="00DD5DC6"/>
    <w:pPr>
      <w:spacing w:after="0" w:line="240" w:lineRule="auto"/>
      <w:ind w:left="440" w:hanging="220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Index3">
    <w:name w:val="index 3"/>
    <w:basedOn w:val="Normal"/>
    <w:next w:val="Normal"/>
    <w:autoRedefine/>
    <w:rsid w:val="00DD5DC6"/>
    <w:pPr>
      <w:spacing w:after="0" w:line="240" w:lineRule="auto"/>
      <w:ind w:left="660" w:hanging="220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Index4">
    <w:name w:val="index 4"/>
    <w:basedOn w:val="Normal"/>
    <w:next w:val="Normal"/>
    <w:autoRedefine/>
    <w:rsid w:val="00DD5DC6"/>
    <w:pPr>
      <w:spacing w:after="0" w:line="240" w:lineRule="auto"/>
      <w:ind w:left="880" w:hanging="220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Index5">
    <w:name w:val="index 5"/>
    <w:basedOn w:val="Normal"/>
    <w:next w:val="Normal"/>
    <w:autoRedefine/>
    <w:rsid w:val="00DD5DC6"/>
    <w:pPr>
      <w:spacing w:after="0" w:line="240" w:lineRule="auto"/>
      <w:ind w:left="1100" w:hanging="220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Index6">
    <w:name w:val="index 6"/>
    <w:basedOn w:val="Normal"/>
    <w:next w:val="Normal"/>
    <w:autoRedefine/>
    <w:rsid w:val="00DD5DC6"/>
    <w:pPr>
      <w:spacing w:after="0" w:line="240" w:lineRule="auto"/>
      <w:ind w:left="1320" w:hanging="220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Index7">
    <w:name w:val="index 7"/>
    <w:basedOn w:val="Normal"/>
    <w:next w:val="Normal"/>
    <w:autoRedefine/>
    <w:rsid w:val="00DD5DC6"/>
    <w:pPr>
      <w:spacing w:after="0" w:line="240" w:lineRule="auto"/>
      <w:ind w:left="1540" w:hanging="220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Index8">
    <w:name w:val="index 8"/>
    <w:basedOn w:val="Normal"/>
    <w:next w:val="Normal"/>
    <w:autoRedefine/>
    <w:rsid w:val="00DD5DC6"/>
    <w:pPr>
      <w:spacing w:after="0" w:line="240" w:lineRule="auto"/>
      <w:ind w:left="1760" w:hanging="220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Index9">
    <w:name w:val="index 9"/>
    <w:basedOn w:val="Normal"/>
    <w:next w:val="Normal"/>
    <w:autoRedefine/>
    <w:rsid w:val="00DD5DC6"/>
    <w:pPr>
      <w:spacing w:after="0" w:line="240" w:lineRule="auto"/>
      <w:ind w:left="1980" w:hanging="220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IndexHeading">
    <w:name w:val="index heading"/>
    <w:basedOn w:val="Normal"/>
    <w:next w:val="Index1"/>
    <w:rsid w:val="00DD5DC6"/>
    <w:pPr>
      <w:spacing w:after="0" w:line="240" w:lineRule="auto"/>
    </w:pPr>
    <w:rPr>
      <w:rFonts w:asciiTheme="majorHAnsi" w:eastAsiaTheme="majorEastAsia" w:hAnsiTheme="majorHAnsi" w:cstheme="majorBidi"/>
      <w:b/>
      <w:bCs/>
      <w:color w:val="auto"/>
      <w:kern w:val="0"/>
      <w:sz w:val="22"/>
      <w14:ligatures w14:val="none"/>
      <w14:cntxtAlts w14:val="0"/>
    </w:rPr>
  </w:style>
  <w:style w:type="character" w:styleId="IntenseEmphasis">
    <w:name w:val="Intense Emphasis"/>
    <w:basedOn w:val="DefaultParagraphFont"/>
    <w:uiPriority w:val="21"/>
    <w:rsid w:val="00DD5DC6"/>
    <w:rPr>
      <w:b/>
      <w:bCs/>
      <w:i/>
      <w:iCs/>
      <w:color w:val="4F2D7F" w:themeColor="accent1"/>
      <w:lang w:val="en-US"/>
    </w:rPr>
  </w:style>
  <w:style w:type="character" w:styleId="IntenseReference">
    <w:name w:val="Intense Reference"/>
    <w:basedOn w:val="DefaultParagraphFont"/>
    <w:uiPriority w:val="32"/>
    <w:rsid w:val="00DD5DC6"/>
    <w:rPr>
      <w:b/>
      <w:bCs/>
      <w:smallCaps/>
      <w:color w:val="C30045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  <w:insideH w:val="single" w:sz="8" w:space="0" w:color="C30045" w:themeColor="accent2"/>
        <w:insideV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18" w:space="0" w:color="C30045" w:themeColor="accent2"/>
          <w:right w:val="single" w:sz="8" w:space="0" w:color="C30045" w:themeColor="accent2"/>
          <w:insideH w:val="nil"/>
          <w:insideV w:val="single" w:sz="8" w:space="0" w:color="C300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H w:val="nil"/>
          <w:insideV w:val="single" w:sz="8" w:space="0" w:color="C300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band1Vert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  <w:shd w:val="clear" w:color="auto" w:fill="FFB1CC" w:themeFill="accent2" w:themeFillTint="3F"/>
      </w:tcPr>
    </w:tblStylePr>
    <w:tblStylePr w:type="band1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V w:val="single" w:sz="8" w:space="0" w:color="C30045" w:themeColor="accent2"/>
        </w:tcBorders>
        <w:shd w:val="clear" w:color="auto" w:fill="FFB1CC" w:themeFill="accent2" w:themeFillTint="3F"/>
      </w:tcPr>
    </w:tblStylePr>
    <w:tblStylePr w:type="band2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V w:val="single" w:sz="8" w:space="0" w:color="C30045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  <w:insideH w:val="single" w:sz="8" w:space="0" w:color="B1059D" w:themeColor="accent3"/>
        <w:insideV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18" w:space="0" w:color="B1059D" w:themeColor="accent3"/>
          <w:right w:val="single" w:sz="8" w:space="0" w:color="B1059D" w:themeColor="accent3"/>
          <w:insideH w:val="nil"/>
          <w:insideV w:val="single" w:sz="8" w:space="0" w:color="B1059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H w:val="nil"/>
          <w:insideV w:val="single" w:sz="8" w:space="0" w:color="B1059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band1Vert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  <w:shd w:val="clear" w:color="auto" w:fill="FCAFF3" w:themeFill="accent3" w:themeFillTint="3F"/>
      </w:tcPr>
    </w:tblStylePr>
    <w:tblStylePr w:type="band1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V w:val="single" w:sz="8" w:space="0" w:color="B1059D" w:themeColor="accent3"/>
        </w:tcBorders>
        <w:shd w:val="clear" w:color="auto" w:fill="FCAFF3" w:themeFill="accent3" w:themeFillTint="3F"/>
      </w:tcPr>
    </w:tblStylePr>
    <w:tblStylePr w:type="band2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V w:val="single" w:sz="8" w:space="0" w:color="B1059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  <w:insideH w:val="single" w:sz="8" w:space="0" w:color="006D55" w:themeColor="accent4"/>
        <w:insideV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18" w:space="0" w:color="006D55" w:themeColor="accent4"/>
          <w:right w:val="single" w:sz="8" w:space="0" w:color="006D55" w:themeColor="accent4"/>
          <w:insideH w:val="nil"/>
          <w:insideV w:val="single" w:sz="8" w:space="0" w:color="006D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H w:val="nil"/>
          <w:insideV w:val="single" w:sz="8" w:space="0" w:color="006D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band1Vert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  <w:shd w:val="clear" w:color="auto" w:fill="9BFFE8" w:themeFill="accent4" w:themeFillTint="3F"/>
      </w:tcPr>
    </w:tblStylePr>
    <w:tblStylePr w:type="band1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V w:val="single" w:sz="8" w:space="0" w:color="006D55" w:themeColor="accent4"/>
        </w:tcBorders>
        <w:shd w:val="clear" w:color="auto" w:fill="9BFFE8" w:themeFill="accent4" w:themeFillTint="3F"/>
      </w:tcPr>
    </w:tblStylePr>
    <w:tblStylePr w:type="band2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V w:val="single" w:sz="8" w:space="0" w:color="006D5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  <w:insideH w:val="single" w:sz="8" w:space="0" w:color="7AB800" w:themeColor="accent5"/>
        <w:insideV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18" w:space="0" w:color="7AB800" w:themeColor="accent5"/>
          <w:right w:val="single" w:sz="8" w:space="0" w:color="7AB800" w:themeColor="accent5"/>
          <w:insideH w:val="nil"/>
          <w:insideV w:val="single" w:sz="8" w:space="0" w:color="7AB8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H w:val="nil"/>
          <w:insideV w:val="single" w:sz="8" w:space="0" w:color="7AB8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band1Vert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  <w:shd w:val="clear" w:color="auto" w:fill="E3FFAE" w:themeFill="accent5" w:themeFillTint="3F"/>
      </w:tcPr>
    </w:tblStylePr>
    <w:tblStylePr w:type="band1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V w:val="single" w:sz="8" w:space="0" w:color="7AB800" w:themeColor="accent5"/>
        </w:tcBorders>
        <w:shd w:val="clear" w:color="auto" w:fill="E3FFAE" w:themeFill="accent5" w:themeFillTint="3F"/>
      </w:tcPr>
    </w:tblStylePr>
    <w:tblStylePr w:type="band2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V w:val="single" w:sz="8" w:space="0" w:color="7AB8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  <w:insideH w:val="single" w:sz="8" w:space="0" w:color="FF7900" w:themeColor="accent6"/>
        <w:insideV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18" w:space="0" w:color="FF7900" w:themeColor="accent6"/>
          <w:right w:val="single" w:sz="8" w:space="0" w:color="FF7900" w:themeColor="accent6"/>
          <w:insideH w:val="nil"/>
          <w:insideV w:val="single" w:sz="8" w:space="0" w:color="FF79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H w:val="nil"/>
          <w:insideV w:val="single" w:sz="8" w:space="0" w:color="FF79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band1Vert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V w:val="single" w:sz="8" w:space="0" w:color="FF79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V w:val="single" w:sz="8" w:space="0" w:color="FF7900" w:themeColor="accent6"/>
        </w:tcBorders>
      </w:tcPr>
    </w:tblStylePr>
  </w:style>
  <w:style w:type="table" w:styleId="LightList">
    <w:name w:val="Light List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band1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band1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band1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band1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band1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D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DC6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DC6"/>
    <w:rPr>
      <w:color w:val="920033" w:themeColor="accent2" w:themeShade="BF"/>
    </w:rPr>
    <w:tblPr>
      <w:tblStyleRowBandSize w:val="1"/>
      <w:tblStyleColBandSize w:val="1"/>
      <w:tblBorders>
        <w:top w:val="single" w:sz="8" w:space="0" w:color="C30045" w:themeColor="accent2"/>
        <w:bottom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0045" w:themeColor="accent2"/>
          <w:left w:val="nil"/>
          <w:bottom w:val="single" w:sz="8" w:space="0" w:color="C300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0045" w:themeColor="accent2"/>
          <w:left w:val="nil"/>
          <w:bottom w:val="single" w:sz="8" w:space="0" w:color="C300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DC6"/>
    <w:rPr>
      <w:color w:val="840375" w:themeColor="accent3" w:themeShade="BF"/>
    </w:rPr>
    <w:tblPr>
      <w:tblStyleRowBandSize w:val="1"/>
      <w:tblStyleColBandSize w:val="1"/>
      <w:tblBorders>
        <w:top w:val="single" w:sz="8" w:space="0" w:color="B1059D" w:themeColor="accent3"/>
        <w:bottom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059D" w:themeColor="accent3"/>
          <w:left w:val="nil"/>
          <w:bottom w:val="single" w:sz="8" w:space="0" w:color="B1059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059D" w:themeColor="accent3"/>
          <w:left w:val="nil"/>
          <w:bottom w:val="single" w:sz="8" w:space="0" w:color="B1059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DC6"/>
    <w:rPr>
      <w:color w:val="00513F" w:themeColor="accent4" w:themeShade="BF"/>
    </w:rPr>
    <w:tblPr>
      <w:tblStyleRowBandSize w:val="1"/>
      <w:tblStyleColBandSize w:val="1"/>
      <w:tblBorders>
        <w:top w:val="single" w:sz="8" w:space="0" w:color="006D55" w:themeColor="accent4"/>
        <w:bottom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D55" w:themeColor="accent4"/>
          <w:left w:val="nil"/>
          <w:bottom w:val="single" w:sz="8" w:space="0" w:color="006D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D55" w:themeColor="accent4"/>
          <w:left w:val="nil"/>
          <w:bottom w:val="single" w:sz="8" w:space="0" w:color="006D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DC6"/>
    <w:rPr>
      <w:color w:val="5B8900" w:themeColor="accent5" w:themeShade="BF"/>
    </w:rPr>
    <w:tblPr>
      <w:tblStyleRowBandSize w:val="1"/>
      <w:tblStyleColBandSize w:val="1"/>
      <w:tblBorders>
        <w:top w:val="single" w:sz="8" w:space="0" w:color="7AB800" w:themeColor="accent5"/>
        <w:bottom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5"/>
          <w:left w:val="nil"/>
          <w:bottom w:val="single" w:sz="8" w:space="0" w:color="7AB8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5"/>
          <w:left w:val="nil"/>
          <w:bottom w:val="single" w:sz="8" w:space="0" w:color="7AB8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DC6"/>
    <w:rPr>
      <w:color w:val="BF5A00" w:themeColor="accent6" w:themeShade="BF"/>
    </w:rPr>
    <w:tblPr>
      <w:tblStyleRowBandSize w:val="1"/>
      <w:tblStyleColBandSize w:val="1"/>
      <w:tblBorders>
        <w:top w:val="single" w:sz="8" w:space="0" w:color="FF7900" w:themeColor="accent6"/>
        <w:bottom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900" w:themeColor="accent6"/>
          <w:left w:val="nil"/>
          <w:bottom w:val="single" w:sz="8" w:space="0" w:color="FF79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900" w:themeColor="accent6"/>
          <w:left w:val="nil"/>
          <w:bottom w:val="single" w:sz="8" w:space="0" w:color="FF79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character" w:styleId="LineNumber">
    <w:name w:val="line number"/>
    <w:basedOn w:val="DefaultParagraphFont"/>
    <w:rsid w:val="00DD5DC6"/>
    <w:rPr>
      <w:lang w:val="en-US"/>
    </w:rPr>
  </w:style>
  <w:style w:type="paragraph" w:styleId="List">
    <w:name w:val="List"/>
    <w:basedOn w:val="Normal"/>
    <w:rsid w:val="00DD5DC6"/>
    <w:pPr>
      <w:spacing w:after="0" w:line="240" w:lineRule="auto"/>
      <w:ind w:left="360" w:hanging="360"/>
      <w:contextualSpacing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List2">
    <w:name w:val="List 2"/>
    <w:basedOn w:val="Normal"/>
    <w:rsid w:val="00DD5DC6"/>
    <w:pPr>
      <w:spacing w:after="0" w:line="240" w:lineRule="auto"/>
      <w:ind w:left="720" w:hanging="360"/>
      <w:contextualSpacing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List3">
    <w:name w:val="List 3"/>
    <w:basedOn w:val="Normal"/>
    <w:rsid w:val="00DD5DC6"/>
    <w:pPr>
      <w:spacing w:after="0" w:line="240" w:lineRule="auto"/>
      <w:ind w:left="1080" w:hanging="360"/>
      <w:contextualSpacing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List4">
    <w:name w:val="List 4"/>
    <w:basedOn w:val="Normal"/>
    <w:rsid w:val="00DD5DC6"/>
    <w:pPr>
      <w:spacing w:after="0" w:line="240" w:lineRule="auto"/>
      <w:ind w:left="1440" w:hanging="360"/>
      <w:contextualSpacing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List5">
    <w:name w:val="List 5"/>
    <w:basedOn w:val="Normal"/>
    <w:rsid w:val="00DD5DC6"/>
    <w:pPr>
      <w:spacing w:after="0" w:line="240" w:lineRule="auto"/>
      <w:ind w:left="1800" w:hanging="360"/>
      <w:contextualSpacing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ListBullet3">
    <w:name w:val="List Bullet 3"/>
    <w:basedOn w:val="Normal"/>
    <w:rsid w:val="00DD5DC6"/>
    <w:pPr>
      <w:numPr>
        <w:numId w:val="4"/>
      </w:numPr>
      <w:spacing w:after="0" w:line="240" w:lineRule="auto"/>
      <w:contextualSpacing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ListBullet4">
    <w:name w:val="List Bullet 4"/>
    <w:basedOn w:val="Normal"/>
    <w:rsid w:val="00DD5DC6"/>
    <w:pPr>
      <w:numPr>
        <w:numId w:val="22"/>
      </w:numPr>
      <w:spacing w:after="0" w:line="240" w:lineRule="auto"/>
      <w:contextualSpacing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ListBullet5">
    <w:name w:val="List Bullet 5"/>
    <w:basedOn w:val="Normal"/>
    <w:rsid w:val="00DD5DC6"/>
    <w:pPr>
      <w:numPr>
        <w:numId w:val="23"/>
      </w:numPr>
      <w:spacing w:after="0" w:line="240" w:lineRule="auto"/>
      <w:contextualSpacing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ListContinue">
    <w:name w:val="List Continue"/>
    <w:basedOn w:val="Normal"/>
    <w:rsid w:val="00DD5DC6"/>
    <w:pPr>
      <w:spacing w:line="240" w:lineRule="auto"/>
      <w:ind w:left="360"/>
      <w:contextualSpacing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ListContinue2">
    <w:name w:val="List Continue 2"/>
    <w:basedOn w:val="Normal"/>
    <w:rsid w:val="00DD5DC6"/>
    <w:pPr>
      <w:spacing w:line="240" w:lineRule="auto"/>
      <w:ind w:left="720"/>
      <w:contextualSpacing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ListContinue3">
    <w:name w:val="List Continue 3"/>
    <w:basedOn w:val="Normal"/>
    <w:rsid w:val="00DD5DC6"/>
    <w:pPr>
      <w:spacing w:line="240" w:lineRule="auto"/>
      <w:ind w:left="1080"/>
      <w:contextualSpacing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ListContinue4">
    <w:name w:val="List Continue 4"/>
    <w:basedOn w:val="Normal"/>
    <w:rsid w:val="00DD5DC6"/>
    <w:pPr>
      <w:spacing w:line="240" w:lineRule="auto"/>
      <w:ind w:left="1440"/>
      <w:contextualSpacing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ListContinue5">
    <w:name w:val="List Continue 5"/>
    <w:basedOn w:val="Normal"/>
    <w:rsid w:val="00DD5DC6"/>
    <w:pPr>
      <w:spacing w:line="240" w:lineRule="auto"/>
      <w:ind w:left="1800"/>
      <w:contextualSpacing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ListNumber4">
    <w:name w:val="List Number 4"/>
    <w:basedOn w:val="Normal"/>
    <w:rsid w:val="00DD5DC6"/>
    <w:pPr>
      <w:numPr>
        <w:numId w:val="25"/>
      </w:numPr>
      <w:spacing w:after="0" w:line="240" w:lineRule="auto"/>
      <w:contextualSpacing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ListNumber5">
    <w:name w:val="List Number 5"/>
    <w:basedOn w:val="Normal"/>
    <w:rsid w:val="00DD5DC6"/>
    <w:pPr>
      <w:numPr>
        <w:numId w:val="26"/>
      </w:numPr>
      <w:spacing w:after="0" w:line="240" w:lineRule="auto"/>
      <w:contextualSpacing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DD5DC6"/>
    <w:pPr>
      <w:spacing w:after="0" w:line="240" w:lineRule="auto"/>
      <w:ind w:left="720"/>
      <w:contextualSpacing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table" w:styleId="MediumGrid1">
    <w:name w:val="Medium Grid 1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F1366" w:themeColor="accent2" w:themeTint="BF"/>
        <w:left w:val="single" w:sz="8" w:space="0" w:color="FF1366" w:themeColor="accent2" w:themeTint="BF"/>
        <w:bottom w:val="single" w:sz="8" w:space="0" w:color="FF1366" w:themeColor="accent2" w:themeTint="BF"/>
        <w:right w:val="single" w:sz="8" w:space="0" w:color="FF1366" w:themeColor="accent2" w:themeTint="BF"/>
        <w:insideH w:val="single" w:sz="8" w:space="0" w:color="FF1366" w:themeColor="accent2" w:themeTint="BF"/>
        <w:insideV w:val="single" w:sz="8" w:space="0" w:color="FF1366" w:themeColor="accent2" w:themeTint="BF"/>
      </w:tblBorders>
    </w:tblPr>
    <w:tcPr>
      <w:shd w:val="clear" w:color="auto" w:fill="FFB1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3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shd w:val="clear" w:color="auto" w:fill="FF6299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80FDC" w:themeColor="accent3" w:themeTint="BF"/>
        <w:left w:val="single" w:sz="8" w:space="0" w:color="F80FDC" w:themeColor="accent3" w:themeTint="BF"/>
        <w:bottom w:val="single" w:sz="8" w:space="0" w:color="F80FDC" w:themeColor="accent3" w:themeTint="BF"/>
        <w:right w:val="single" w:sz="8" w:space="0" w:color="F80FDC" w:themeColor="accent3" w:themeTint="BF"/>
        <w:insideH w:val="single" w:sz="8" w:space="0" w:color="F80FDC" w:themeColor="accent3" w:themeTint="BF"/>
        <w:insideV w:val="single" w:sz="8" w:space="0" w:color="F80FDC" w:themeColor="accent3" w:themeTint="BF"/>
      </w:tblBorders>
    </w:tblPr>
    <w:tcPr>
      <w:shd w:val="clear" w:color="auto" w:fill="FCAF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0FD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00D1A2" w:themeColor="accent4" w:themeTint="BF"/>
        <w:left w:val="single" w:sz="8" w:space="0" w:color="00D1A2" w:themeColor="accent4" w:themeTint="BF"/>
        <w:bottom w:val="single" w:sz="8" w:space="0" w:color="00D1A2" w:themeColor="accent4" w:themeTint="BF"/>
        <w:right w:val="single" w:sz="8" w:space="0" w:color="00D1A2" w:themeColor="accent4" w:themeTint="BF"/>
        <w:insideH w:val="single" w:sz="8" w:space="0" w:color="00D1A2" w:themeColor="accent4" w:themeTint="BF"/>
        <w:insideV w:val="single" w:sz="8" w:space="0" w:color="00D1A2" w:themeColor="accent4" w:themeTint="BF"/>
      </w:tblBorders>
    </w:tblPr>
    <w:tcPr>
      <w:shd w:val="clear" w:color="auto" w:fill="9BF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1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shd w:val="clear" w:color="auto" w:fill="37FFD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ACFF0A" w:themeColor="accent5" w:themeTint="BF"/>
        <w:left w:val="single" w:sz="8" w:space="0" w:color="ACFF0A" w:themeColor="accent5" w:themeTint="BF"/>
        <w:bottom w:val="single" w:sz="8" w:space="0" w:color="ACFF0A" w:themeColor="accent5" w:themeTint="BF"/>
        <w:right w:val="single" w:sz="8" w:space="0" w:color="ACFF0A" w:themeColor="accent5" w:themeTint="BF"/>
        <w:insideH w:val="single" w:sz="8" w:space="0" w:color="ACFF0A" w:themeColor="accent5" w:themeTint="BF"/>
        <w:insideV w:val="single" w:sz="8" w:space="0" w:color="ACFF0A" w:themeColor="accent5" w:themeTint="BF"/>
      </w:tblBorders>
    </w:tblPr>
    <w:tcPr>
      <w:shd w:val="clear" w:color="auto" w:fill="E3FFA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shd w:val="clear" w:color="auto" w:fill="C8FF5C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F9A40" w:themeColor="accent6" w:themeTint="BF"/>
        <w:left w:val="single" w:sz="8" w:space="0" w:color="FF9A40" w:themeColor="accent6" w:themeTint="BF"/>
        <w:bottom w:val="single" w:sz="8" w:space="0" w:color="FF9A40" w:themeColor="accent6" w:themeTint="BF"/>
        <w:right w:val="single" w:sz="8" w:space="0" w:color="FF9A40" w:themeColor="accent6" w:themeTint="BF"/>
        <w:insideH w:val="single" w:sz="8" w:space="0" w:color="FF9A40" w:themeColor="accent6" w:themeTint="BF"/>
        <w:insideV w:val="single" w:sz="8" w:space="0" w:color="FF9A40" w:themeColor="accent6" w:themeTint="BF"/>
      </w:tblBorders>
    </w:tblPr>
    <w:tcPr>
      <w:shd w:val="clear" w:color="auto" w:fill="FFDD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A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shd w:val="clear" w:color="auto" w:fill="FFBC80" w:themeFill="accent6" w:themeFillTint="7F"/>
      </w:tcPr>
    </w:tblStylePr>
  </w:style>
  <w:style w:type="table" w:styleId="MediumGrid2">
    <w:name w:val="Medium Grid 2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  <w:insideH w:val="single" w:sz="8" w:space="0" w:color="C30045" w:themeColor="accent2"/>
        <w:insideV w:val="single" w:sz="8" w:space="0" w:color="C30045" w:themeColor="accent2"/>
      </w:tblBorders>
    </w:tblPr>
    <w:tcPr>
      <w:shd w:val="clear" w:color="auto" w:fill="FFB1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D6" w:themeFill="accent2" w:themeFillTint="33"/>
      </w:tc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tcBorders>
          <w:insideH w:val="single" w:sz="6" w:space="0" w:color="C30045" w:themeColor="accent2"/>
          <w:insideV w:val="single" w:sz="6" w:space="0" w:color="C30045" w:themeColor="accent2"/>
        </w:tcBorders>
        <w:shd w:val="clear" w:color="auto" w:fill="FF62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  <w:insideH w:val="single" w:sz="8" w:space="0" w:color="B1059D" w:themeColor="accent3"/>
        <w:insideV w:val="single" w:sz="8" w:space="0" w:color="B1059D" w:themeColor="accent3"/>
      </w:tblBorders>
    </w:tblPr>
    <w:tcPr>
      <w:shd w:val="clear" w:color="auto" w:fill="FCAF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DF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FF6" w:themeFill="accent3" w:themeFillTint="33"/>
      </w:tc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tcBorders>
          <w:insideH w:val="single" w:sz="6" w:space="0" w:color="B1059D" w:themeColor="accent3"/>
          <w:insideV w:val="single" w:sz="6" w:space="0" w:color="B1059D" w:themeColor="accent3"/>
        </w:tcBorders>
        <w:shd w:val="clear" w:color="auto" w:fill="FA5F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  <w:insideH w:val="single" w:sz="8" w:space="0" w:color="006D55" w:themeColor="accent4"/>
        <w:insideV w:val="single" w:sz="8" w:space="0" w:color="006D55" w:themeColor="accent4"/>
      </w:tblBorders>
    </w:tblPr>
    <w:tcPr>
      <w:shd w:val="clear" w:color="auto" w:fill="9BF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FED" w:themeFill="accent4" w:themeFillTint="33"/>
      </w:tc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tcBorders>
          <w:insideH w:val="single" w:sz="6" w:space="0" w:color="006D55" w:themeColor="accent4"/>
          <w:insideV w:val="single" w:sz="6" w:space="0" w:color="006D55" w:themeColor="accent4"/>
        </w:tcBorders>
        <w:shd w:val="clear" w:color="auto" w:fill="37FF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  <w:insideH w:val="single" w:sz="8" w:space="0" w:color="7AB800" w:themeColor="accent5"/>
        <w:insideV w:val="single" w:sz="8" w:space="0" w:color="7AB800" w:themeColor="accent5"/>
      </w:tblBorders>
    </w:tblPr>
    <w:tcPr>
      <w:shd w:val="clear" w:color="auto" w:fill="E3FFA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5" w:themeFillTint="33"/>
      </w:tc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tcBorders>
          <w:insideH w:val="single" w:sz="6" w:space="0" w:color="7AB800" w:themeColor="accent5"/>
          <w:insideV w:val="single" w:sz="6" w:space="0" w:color="7AB800" w:themeColor="accent5"/>
        </w:tcBorders>
        <w:shd w:val="clear" w:color="auto" w:fill="C8FF5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  <w:insideH w:val="single" w:sz="8" w:space="0" w:color="FF7900" w:themeColor="accent6"/>
        <w:insideV w:val="single" w:sz="8" w:space="0" w:color="FF7900" w:themeColor="accent6"/>
      </w:tblBorders>
    </w:tblPr>
    <w:tcPr>
      <w:shd w:val="clear" w:color="auto" w:fill="FFDD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CC" w:themeFill="accent6" w:themeFillTint="33"/>
      </w:tc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tcBorders>
          <w:insideH w:val="single" w:sz="6" w:space="0" w:color="FF7900" w:themeColor="accent6"/>
          <w:insideV w:val="single" w:sz="6" w:space="0" w:color="FF7900" w:themeColor="accent6"/>
        </w:tcBorders>
        <w:shd w:val="clear" w:color="auto" w:fill="FFB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1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00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00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00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00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2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299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AF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059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059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059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059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5F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5FE8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F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D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D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D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D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FF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FFD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D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9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9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9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9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C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C80" w:themeFill="accent6" w:themeFillTint="7F"/>
      </w:tcPr>
    </w:tblStylePr>
  </w:style>
  <w:style w:type="table" w:styleId="MediumList1">
    <w:name w:val="Medium List 1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bottom w:val="single" w:sz="8" w:space="0" w:color="C300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0045" w:themeColor="accent2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C30045" w:themeColor="accent2"/>
          <w:bottom w:val="single" w:sz="8" w:space="0" w:color="C300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0045" w:themeColor="accent2"/>
          <w:bottom w:val="single" w:sz="8" w:space="0" w:color="C30045" w:themeColor="accent2"/>
        </w:tcBorders>
      </w:tcPr>
    </w:tblStylePr>
    <w:tblStylePr w:type="band1Vert">
      <w:tblPr/>
      <w:tcPr>
        <w:shd w:val="clear" w:color="auto" w:fill="FFB1CC" w:themeFill="accent2" w:themeFillTint="3F"/>
      </w:tcPr>
    </w:tblStylePr>
    <w:tblStylePr w:type="band1Horz">
      <w:tblPr/>
      <w:tcPr>
        <w:shd w:val="clear" w:color="auto" w:fill="FFB1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bottom w:val="single" w:sz="8" w:space="0" w:color="B1059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059D" w:themeColor="accent3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B1059D" w:themeColor="accent3"/>
          <w:bottom w:val="single" w:sz="8" w:space="0" w:color="B105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059D" w:themeColor="accent3"/>
          <w:bottom w:val="single" w:sz="8" w:space="0" w:color="B1059D" w:themeColor="accent3"/>
        </w:tcBorders>
      </w:tcPr>
    </w:tblStylePr>
    <w:tblStylePr w:type="band1Vert">
      <w:tblPr/>
      <w:tcPr>
        <w:shd w:val="clear" w:color="auto" w:fill="FCAFF3" w:themeFill="accent3" w:themeFillTint="3F"/>
      </w:tcPr>
    </w:tblStylePr>
    <w:tblStylePr w:type="band1Horz">
      <w:tblPr/>
      <w:tcPr>
        <w:shd w:val="clear" w:color="auto" w:fill="FCAFF3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bottom w:val="single" w:sz="8" w:space="0" w:color="006D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D55" w:themeColor="accent4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006D55" w:themeColor="accent4"/>
          <w:bottom w:val="single" w:sz="8" w:space="0" w:color="006D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D55" w:themeColor="accent4"/>
          <w:bottom w:val="single" w:sz="8" w:space="0" w:color="006D55" w:themeColor="accent4"/>
        </w:tcBorders>
      </w:tcPr>
    </w:tblStylePr>
    <w:tblStylePr w:type="band1Vert">
      <w:tblPr/>
      <w:tcPr>
        <w:shd w:val="clear" w:color="auto" w:fill="9BFFE8" w:themeFill="accent4" w:themeFillTint="3F"/>
      </w:tcPr>
    </w:tblStylePr>
    <w:tblStylePr w:type="band1Horz">
      <w:tblPr/>
      <w:tcPr>
        <w:shd w:val="clear" w:color="auto" w:fill="9BFF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bottom w:val="single" w:sz="8" w:space="0" w:color="7AB8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5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7AB800" w:themeColor="accent5"/>
          <w:bottom w:val="single" w:sz="8" w:space="0" w:color="7AB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5"/>
          <w:bottom w:val="single" w:sz="8" w:space="0" w:color="7AB800" w:themeColor="accent5"/>
        </w:tcBorders>
      </w:tcPr>
    </w:tblStylePr>
    <w:tblStylePr w:type="band1Vert">
      <w:tblPr/>
      <w:tcPr>
        <w:shd w:val="clear" w:color="auto" w:fill="E3FFAE" w:themeFill="accent5" w:themeFillTint="3F"/>
      </w:tcPr>
    </w:tblStylePr>
    <w:tblStylePr w:type="band1Horz">
      <w:tblPr/>
      <w:tcPr>
        <w:shd w:val="clear" w:color="auto" w:fill="E3FFAE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bottom w:val="single" w:sz="8" w:space="0" w:color="FF79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900" w:themeColor="accent6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FF7900" w:themeColor="accent6"/>
          <w:bottom w:val="single" w:sz="8" w:space="0" w:color="FF7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900" w:themeColor="accent6"/>
          <w:bottom w:val="single" w:sz="8" w:space="0" w:color="FF7900" w:themeColor="accent6"/>
        </w:tcBorders>
      </w:tcPr>
    </w:tblStylePr>
    <w:tblStylePr w:type="band1Vert">
      <w:tblPr/>
      <w:tcPr>
        <w:shd w:val="clear" w:color="auto" w:fill="FFDDC0" w:themeFill="accent6" w:themeFillTint="3F"/>
      </w:tcPr>
    </w:tblStylePr>
    <w:tblStylePr w:type="band1Horz">
      <w:tblPr/>
      <w:tcPr>
        <w:shd w:val="clear" w:color="auto" w:fill="FFDDC0" w:themeFill="accent6" w:themeFillTint="3F"/>
      </w:tcPr>
    </w:tblStylePr>
  </w:style>
  <w:style w:type="table" w:styleId="MediumList2">
    <w:name w:val="Medium List 2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004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00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00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1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05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059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059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059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AF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D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D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D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D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F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7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D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F1366" w:themeColor="accent2" w:themeTint="BF"/>
        <w:left w:val="single" w:sz="8" w:space="0" w:color="FF1366" w:themeColor="accent2" w:themeTint="BF"/>
        <w:bottom w:val="single" w:sz="8" w:space="0" w:color="FF1366" w:themeColor="accent2" w:themeTint="BF"/>
        <w:right w:val="single" w:sz="8" w:space="0" w:color="FF1366" w:themeColor="accent2" w:themeTint="BF"/>
        <w:insideH w:val="single" w:sz="8" w:space="0" w:color="FF13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366" w:themeColor="accent2" w:themeTint="BF"/>
          <w:left w:val="single" w:sz="8" w:space="0" w:color="FF1366" w:themeColor="accent2" w:themeTint="BF"/>
          <w:bottom w:val="single" w:sz="8" w:space="0" w:color="FF1366" w:themeColor="accent2" w:themeTint="BF"/>
          <w:right w:val="single" w:sz="8" w:space="0" w:color="FF1366" w:themeColor="accent2" w:themeTint="BF"/>
          <w:insideH w:val="nil"/>
          <w:insideV w:val="nil"/>
        </w:tcBorders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366" w:themeColor="accent2" w:themeTint="BF"/>
          <w:left w:val="single" w:sz="8" w:space="0" w:color="FF1366" w:themeColor="accent2" w:themeTint="BF"/>
          <w:bottom w:val="single" w:sz="8" w:space="0" w:color="FF1366" w:themeColor="accent2" w:themeTint="BF"/>
          <w:right w:val="single" w:sz="8" w:space="0" w:color="FF13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1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80FDC" w:themeColor="accent3" w:themeTint="BF"/>
        <w:left w:val="single" w:sz="8" w:space="0" w:color="F80FDC" w:themeColor="accent3" w:themeTint="BF"/>
        <w:bottom w:val="single" w:sz="8" w:space="0" w:color="F80FDC" w:themeColor="accent3" w:themeTint="BF"/>
        <w:right w:val="single" w:sz="8" w:space="0" w:color="F80FDC" w:themeColor="accent3" w:themeTint="BF"/>
        <w:insideH w:val="single" w:sz="8" w:space="0" w:color="F80FD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0FDC" w:themeColor="accent3" w:themeTint="BF"/>
          <w:left w:val="single" w:sz="8" w:space="0" w:color="F80FDC" w:themeColor="accent3" w:themeTint="BF"/>
          <w:bottom w:val="single" w:sz="8" w:space="0" w:color="F80FDC" w:themeColor="accent3" w:themeTint="BF"/>
          <w:right w:val="single" w:sz="8" w:space="0" w:color="F80FDC" w:themeColor="accent3" w:themeTint="BF"/>
          <w:insideH w:val="nil"/>
          <w:insideV w:val="nil"/>
        </w:tcBorders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0FDC" w:themeColor="accent3" w:themeTint="BF"/>
          <w:left w:val="single" w:sz="8" w:space="0" w:color="F80FDC" w:themeColor="accent3" w:themeTint="BF"/>
          <w:bottom w:val="single" w:sz="8" w:space="0" w:color="F80FDC" w:themeColor="accent3" w:themeTint="BF"/>
          <w:right w:val="single" w:sz="8" w:space="0" w:color="F80FD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AF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AF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00D1A2" w:themeColor="accent4" w:themeTint="BF"/>
        <w:left w:val="single" w:sz="8" w:space="0" w:color="00D1A2" w:themeColor="accent4" w:themeTint="BF"/>
        <w:bottom w:val="single" w:sz="8" w:space="0" w:color="00D1A2" w:themeColor="accent4" w:themeTint="BF"/>
        <w:right w:val="single" w:sz="8" w:space="0" w:color="00D1A2" w:themeColor="accent4" w:themeTint="BF"/>
        <w:insideH w:val="single" w:sz="8" w:space="0" w:color="00D1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1A2" w:themeColor="accent4" w:themeTint="BF"/>
          <w:left w:val="single" w:sz="8" w:space="0" w:color="00D1A2" w:themeColor="accent4" w:themeTint="BF"/>
          <w:bottom w:val="single" w:sz="8" w:space="0" w:color="00D1A2" w:themeColor="accent4" w:themeTint="BF"/>
          <w:right w:val="single" w:sz="8" w:space="0" w:color="00D1A2" w:themeColor="accent4" w:themeTint="BF"/>
          <w:insideH w:val="nil"/>
          <w:insideV w:val="nil"/>
        </w:tcBorders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1A2" w:themeColor="accent4" w:themeTint="BF"/>
          <w:left w:val="single" w:sz="8" w:space="0" w:color="00D1A2" w:themeColor="accent4" w:themeTint="BF"/>
          <w:bottom w:val="single" w:sz="8" w:space="0" w:color="00D1A2" w:themeColor="accent4" w:themeTint="BF"/>
          <w:right w:val="single" w:sz="8" w:space="0" w:color="00D1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F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F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ACFF0A" w:themeColor="accent5" w:themeTint="BF"/>
        <w:left w:val="single" w:sz="8" w:space="0" w:color="ACFF0A" w:themeColor="accent5" w:themeTint="BF"/>
        <w:bottom w:val="single" w:sz="8" w:space="0" w:color="ACFF0A" w:themeColor="accent5" w:themeTint="BF"/>
        <w:right w:val="single" w:sz="8" w:space="0" w:color="ACFF0A" w:themeColor="accent5" w:themeTint="BF"/>
        <w:insideH w:val="single" w:sz="8" w:space="0" w:color="ACFF0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5" w:themeTint="BF"/>
          <w:left w:val="single" w:sz="8" w:space="0" w:color="ACFF0A" w:themeColor="accent5" w:themeTint="BF"/>
          <w:bottom w:val="single" w:sz="8" w:space="0" w:color="ACFF0A" w:themeColor="accent5" w:themeTint="BF"/>
          <w:right w:val="single" w:sz="8" w:space="0" w:color="ACFF0A" w:themeColor="accent5" w:themeTint="BF"/>
          <w:insideH w:val="nil"/>
          <w:insideV w:val="nil"/>
        </w:tcBorders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5" w:themeTint="BF"/>
          <w:left w:val="single" w:sz="8" w:space="0" w:color="ACFF0A" w:themeColor="accent5" w:themeTint="BF"/>
          <w:bottom w:val="single" w:sz="8" w:space="0" w:color="ACFF0A" w:themeColor="accent5" w:themeTint="BF"/>
          <w:right w:val="single" w:sz="8" w:space="0" w:color="ACFF0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F9A40" w:themeColor="accent6" w:themeTint="BF"/>
        <w:left w:val="single" w:sz="8" w:space="0" w:color="FF9A40" w:themeColor="accent6" w:themeTint="BF"/>
        <w:bottom w:val="single" w:sz="8" w:space="0" w:color="FF9A40" w:themeColor="accent6" w:themeTint="BF"/>
        <w:right w:val="single" w:sz="8" w:space="0" w:color="FF9A40" w:themeColor="accent6" w:themeTint="BF"/>
        <w:insideH w:val="single" w:sz="8" w:space="0" w:color="FF9A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A40" w:themeColor="accent6" w:themeTint="BF"/>
          <w:left w:val="single" w:sz="8" w:space="0" w:color="FF9A40" w:themeColor="accent6" w:themeTint="BF"/>
          <w:bottom w:val="single" w:sz="8" w:space="0" w:color="FF9A40" w:themeColor="accent6" w:themeTint="BF"/>
          <w:right w:val="single" w:sz="8" w:space="0" w:color="FF9A40" w:themeColor="accent6" w:themeTint="BF"/>
          <w:insideH w:val="nil"/>
          <w:insideV w:val="nil"/>
        </w:tcBorders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A40" w:themeColor="accent6" w:themeTint="BF"/>
          <w:left w:val="single" w:sz="8" w:space="0" w:color="FF9A40" w:themeColor="accent6" w:themeTint="BF"/>
          <w:bottom w:val="single" w:sz="8" w:space="0" w:color="FF9A40" w:themeColor="accent6" w:themeTint="BF"/>
          <w:right w:val="single" w:sz="8" w:space="0" w:color="FF9A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D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00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00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059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059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D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D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9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9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DD5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auto"/>
      <w:kern w:val="0"/>
      <w:sz w:val="24"/>
      <w:szCs w:val="24"/>
      <w14:ligatures w14:val="none"/>
      <w14:cntxtAlts w14:val="0"/>
    </w:rPr>
  </w:style>
  <w:style w:type="character" w:customStyle="1" w:styleId="MessageHeaderChar">
    <w:name w:val="Message Header Char"/>
    <w:basedOn w:val="DefaultParagraphFont"/>
    <w:link w:val="MessageHeader"/>
    <w:rsid w:val="00DD5DC6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1"/>
    <w:rsid w:val="00DD5DC6"/>
    <w:rPr>
      <w:rFonts w:ascii="Garamond" w:hAnsi="Garamond" w:cs="Arial"/>
      <w:sz w:val="22"/>
    </w:rPr>
  </w:style>
  <w:style w:type="paragraph" w:styleId="NormalWeb">
    <w:name w:val="Normal (Web)"/>
    <w:basedOn w:val="Normal"/>
    <w:rsid w:val="00DD5DC6"/>
    <w:pPr>
      <w:spacing w:after="0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NormalIndent">
    <w:name w:val="Normal Indent"/>
    <w:basedOn w:val="Normal"/>
    <w:rsid w:val="00DD5DC6"/>
    <w:pPr>
      <w:spacing w:after="0" w:line="240" w:lineRule="auto"/>
      <w:ind w:left="720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NoteHeading">
    <w:name w:val="Note Heading"/>
    <w:basedOn w:val="Normal"/>
    <w:next w:val="Normal"/>
    <w:link w:val="NoteHeadingChar"/>
    <w:rsid w:val="00DD5DC6"/>
    <w:pPr>
      <w:spacing w:after="0" w:line="240" w:lineRule="auto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character" w:customStyle="1" w:styleId="NoteHeadingChar">
    <w:name w:val="Note Heading Char"/>
    <w:basedOn w:val="DefaultParagraphFont"/>
    <w:link w:val="NoteHeading"/>
    <w:rsid w:val="00DD5DC6"/>
    <w:rPr>
      <w:rFonts w:ascii="Garamond" w:hAnsi="Garamond" w:cs="Arial"/>
      <w:sz w:val="22"/>
      <w:lang w:val="en-US"/>
    </w:rPr>
  </w:style>
  <w:style w:type="character" w:styleId="PageNumber">
    <w:name w:val="page number"/>
    <w:basedOn w:val="DefaultParagraphFont"/>
    <w:rsid w:val="00DD5DC6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DD5DC6"/>
    <w:rPr>
      <w:color w:val="808080"/>
      <w:lang w:val="en-US"/>
    </w:rPr>
  </w:style>
  <w:style w:type="paragraph" w:styleId="PlainText">
    <w:name w:val="Plain Text"/>
    <w:basedOn w:val="Normal"/>
    <w:link w:val="PlainTextChar"/>
    <w:rsid w:val="00DD5DC6"/>
    <w:pPr>
      <w:spacing w:after="0" w:line="240" w:lineRule="auto"/>
    </w:pPr>
    <w:rPr>
      <w:rFonts w:ascii="Consolas" w:hAnsi="Consolas" w:cs="Arial"/>
      <w:color w:val="auto"/>
      <w:kern w:val="0"/>
      <w:sz w:val="21"/>
      <w:szCs w:val="21"/>
      <w14:ligatures w14:val="none"/>
      <w14:cntxtAlts w14:val="0"/>
    </w:rPr>
  </w:style>
  <w:style w:type="character" w:customStyle="1" w:styleId="PlainTextChar">
    <w:name w:val="Plain Text Char"/>
    <w:basedOn w:val="DefaultParagraphFont"/>
    <w:link w:val="PlainText"/>
    <w:rsid w:val="00DD5DC6"/>
    <w:rPr>
      <w:rFonts w:ascii="Consolas" w:hAnsi="Consolas" w:cs="Arial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rsid w:val="00DD5DC6"/>
    <w:pPr>
      <w:spacing w:after="0" w:line="240" w:lineRule="auto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character" w:customStyle="1" w:styleId="SalutationChar">
    <w:name w:val="Salutation Char"/>
    <w:basedOn w:val="DefaultParagraphFont"/>
    <w:link w:val="Salutation"/>
    <w:rsid w:val="00DD5DC6"/>
    <w:rPr>
      <w:rFonts w:ascii="Garamond" w:hAnsi="Garamond" w:cs="Arial"/>
      <w:sz w:val="22"/>
      <w:lang w:val="en-US"/>
    </w:rPr>
  </w:style>
  <w:style w:type="paragraph" w:styleId="Signature">
    <w:name w:val="Signature"/>
    <w:basedOn w:val="Normal"/>
    <w:link w:val="SignatureChar"/>
    <w:rsid w:val="00DD5DC6"/>
    <w:pPr>
      <w:spacing w:after="0" w:line="240" w:lineRule="auto"/>
      <w:ind w:left="4320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character" w:customStyle="1" w:styleId="SignatureChar">
    <w:name w:val="Signature Char"/>
    <w:basedOn w:val="DefaultParagraphFont"/>
    <w:link w:val="Signature"/>
    <w:rsid w:val="00DD5DC6"/>
    <w:rPr>
      <w:rFonts w:ascii="Garamond" w:hAnsi="Garamond" w:cs="Arial"/>
      <w:sz w:val="22"/>
      <w:lang w:val="en-US"/>
    </w:rPr>
  </w:style>
  <w:style w:type="character" w:styleId="Strong">
    <w:name w:val="Strong"/>
    <w:basedOn w:val="DefaultParagraphFont"/>
    <w:rsid w:val="00DD5DC6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rsid w:val="00DD5DC6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rsid w:val="00DD5DC6"/>
    <w:rPr>
      <w:smallCaps/>
      <w:color w:val="C30045" w:themeColor="accent2"/>
      <w:u w:val="single"/>
      <w:lang w:val="en-US"/>
    </w:rPr>
  </w:style>
  <w:style w:type="table" w:styleId="Table3Deffects1">
    <w:name w:val="Table 3D effects 1"/>
    <w:basedOn w:val="TableNormal"/>
    <w:rsid w:val="00DD5DC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5DC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5D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5D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5D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5DC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5DC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5DC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5DC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5DC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5DC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5DC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5DC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5DC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5DC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D5DC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5DC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5DC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5DC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5DC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5DC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5DC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5D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5DC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5DC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5D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5DC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5D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DD5DC6"/>
    <w:pPr>
      <w:spacing w:after="0" w:line="240" w:lineRule="auto"/>
      <w:ind w:left="220" w:hanging="220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TableofFigures">
    <w:name w:val="table of figures"/>
    <w:basedOn w:val="Normal"/>
    <w:next w:val="Normal"/>
    <w:rsid w:val="00DD5DC6"/>
    <w:pPr>
      <w:spacing w:after="0" w:line="240" w:lineRule="auto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table" w:styleId="TableProfessional">
    <w:name w:val="Table Professional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D5DC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5DC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5DC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5DC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D5DC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5DC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5DC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DD5DC6"/>
    <w:pPr>
      <w:spacing w:before="120" w:after="0" w:line="240" w:lineRule="auto"/>
    </w:pPr>
    <w:rPr>
      <w:rFonts w:asciiTheme="majorHAnsi" w:eastAsiaTheme="majorEastAsia" w:hAnsiTheme="majorHAnsi" w:cstheme="majorBidi"/>
      <w:b/>
      <w:bCs/>
      <w:color w:val="auto"/>
      <w:kern w:val="0"/>
      <w:sz w:val="24"/>
      <w:szCs w:val="24"/>
      <w14:ligatures w14:val="none"/>
      <w14:cntxtAlts w14:val="0"/>
    </w:rPr>
  </w:style>
  <w:style w:type="paragraph" w:styleId="TOC4">
    <w:name w:val="toc 4"/>
    <w:basedOn w:val="Normal"/>
    <w:next w:val="Normal"/>
    <w:autoRedefine/>
    <w:rsid w:val="00DD5DC6"/>
    <w:pPr>
      <w:spacing w:after="100" w:line="240" w:lineRule="auto"/>
      <w:ind w:left="660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TOC5">
    <w:name w:val="toc 5"/>
    <w:basedOn w:val="Normal"/>
    <w:next w:val="Normal"/>
    <w:autoRedefine/>
    <w:rsid w:val="00DD5DC6"/>
    <w:pPr>
      <w:spacing w:after="100" w:line="240" w:lineRule="auto"/>
      <w:ind w:left="880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TOC6">
    <w:name w:val="toc 6"/>
    <w:basedOn w:val="Normal"/>
    <w:next w:val="Normal"/>
    <w:autoRedefine/>
    <w:rsid w:val="00DD5DC6"/>
    <w:pPr>
      <w:spacing w:after="100" w:line="240" w:lineRule="auto"/>
      <w:ind w:left="1100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TOC7">
    <w:name w:val="toc 7"/>
    <w:basedOn w:val="Normal"/>
    <w:next w:val="Normal"/>
    <w:autoRedefine/>
    <w:rsid w:val="00DD5DC6"/>
    <w:pPr>
      <w:spacing w:after="100" w:line="240" w:lineRule="auto"/>
      <w:ind w:left="1320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TOC8">
    <w:name w:val="toc 8"/>
    <w:basedOn w:val="Normal"/>
    <w:next w:val="Normal"/>
    <w:autoRedefine/>
    <w:rsid w:val="00DD5DC6"/>
    <w:pPr>
      <w:spacing w:after="100" w:line="240" w:lineRule="auto"/>
      <w:ind w:left="1540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TOC9">
    <w:name w:val="toc 9"/>
    <w:basedOn w:val="Normal"/>
    <w:next w:val="Normal"/>
    <w:autoRedefine/>
    <w:rsid w:val="00DD5DC6"/>
    <w:pPr>
      <w:spacing w:after="100" w:line="240" w:lineRule="auto"/>
      <w:ind w:left="1760"/>
    </w:pPr>
    <w:rPr>
      <w:rFonts w:ascii="Garamond" w:hAnsi="Garamond" w:cs="Arial"/>
      <w:color w:val="auto"/>
      <w:kern w:val="0"/>
      <w:sz w:val="22"/>
      <w14:ligatures w14:val="none"/>
      <w14:cntxtAlts w14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5DC6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/>
      <w:color w:val="3A215E" w:themeColor="accent1" w:themeShade="BF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Grant Thornton">
  <a:themeElements>
    <a:clrScheme name="Grant Thornton">
      <a:dk1>
        <a:sysClr val="windowText" lastClr="000000"/>
      </a:dk1>
      <a:lt1>
        <a:sysClr val="window" lastClr="FFFFFF"/>
      </a:lt1>
      <a:dk2>
        <a:srgbClr val="824BB0"/>
      </a:dk2>
      <a:lt2>
        <a:srgbClr val="747678"/>
      </a:lt2>
      <a:accent1>
        <a:srgbClr val="4F2D7F"/>
      </a:accent1>
      <a:accent2>
        <a:srgbClr val="C30045"/>
      </a:accent2>
      <a:accent3>
        <a:srgbClr val="B1059D"/>
      </a:accent3>
      <a:accent4>
        <a:srgbClr val="006D55"/>
      </a:accent4>
      <a:accent5>
        <a:srgbClr val="7AB800"/>
      </a:accent5>
      <a:accent6>
        <a:srgbClr val="FF7900"/>
      </a:accent6>
      <a:hlink>
        <a:srgbClr val="0000FF"/>
      </a:hlink>
      <a:folHlink>
        <a:srgbClr val="800080"/>
      </a:folHlink>
    </a:clrScheme>
    <a:fontScheme name="Grant Thornto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White">
      <a:srgbClr val="FFFFFF"/>
    </a:custClr>
    <a:custClr name="Purple">
      <a:srgbClr val="4F2D7F"/>
    </a:custClr>
    <a:custClr name="Green">
      <a:srgbClr val="009B76"/>
    </a:custClr>
    <a:custClr name="Orange">
      <a:srgbClr val="FF7900"/>
    </a:custClr>
    <a:custClr name="Red">
      <a:srgbClr val="C30045"/>
    </a:custClr>
    <a:custClr name="Fuchsia">
      <a:srgbClr val="B1059D"/>
    </a:custClr>
    <a:custClr name="Lavender">
      <a:srgbClr val="824BB0"/>
    </a:custClr>
    <a:custClr name="Yellow">
      <a:srgbClr val="FECB00"/>
    </a:custClr>
    <a:custClr name="Mustard">
      <a:srgbClr val="EAAB00"/>
    </a:custClr>
    <a:custClr name="Terracotta">
      <a:srgbClr val="C75B12"/>
    </a:custClr>
    <a:custClr name="Burgundy">
      <a:srgbClr val="882345"/>
    </a:custClr>
    <a:custClr name="Blue">
      <a:srgbClr val="0046AD"/>
    </a:custClr>
    <a:custClr name="Emerald">
      <a:srgbClr val="006D55"/>
    </a:custClr>
    <a:custClr name="Lime">
      <a:srgbClr val="7AB800"/>
    </a:custClr>
    <a:custClr name="Olive">
      <a:srgbClr val="8E9300"/>
    </a:custClr>
    <a:custClr name="Steel">
      <a:srgbClr val="747678"/>
    </a:custClr>
    <a:custClr name="Black">
      <a:srgbClr val="00000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A642-7F83-4266-BD61-FFEE9FEE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LLP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DiDonato, Matthew</dc:creator>
  <cp:keywords/>
  <dc:description/>
  <cp:lastModifiedBy>Alston &amp; Bird</cp:lastModifiedBy>
  <cp:revision>2</cp:revision>
  <dcterms:created xsi:type="dcterms:W3CDTF">2016-04-14T16:08:00Z</dcterms:created>
  <dcterms:modified xsi:type="dcterms:W3CDTF">2016-04-14T16:08:00Z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gFAAsdpvfP9KDXLHN/GxJVzqafaWkHINF6pavaRDRPhOM8EB0jU0nfji+tB0hdoooMmiLUYu1+3AQz5n
1vHhctG2X2bjs5tbufuBOmzD+J3qtZ4g2b8KZD6MDbL21MCBczc0EmXrVtCd3IbAfGmxvqb9KcOz
/cvKxKfIpQrpb3FzCcXVfr6Ds3uSzF4ZejQoJJnnkcsPPxgvHeJwpZ4VB614CqWoqJRC5vZNuxgP
TAKj5GLvWP2cRQN3I</vt:lpwstr>
  </property>
  <property fmtid="{D5CDD505-2E9C-101B-9397-08002B2CF9AE}" pid="3" name="MAIL_MSG_ID2">
    <vt:lpwstr>1aIxrApcVxWx3LYwPI4SI06LFiICsvv+HD21GNwx+lkQxHko5b2dw8Xx3pd
sQNLI+wBdHIT4M65Vs+97KRdrbD4MG8UssatcQ==</vt:lpwstr>
  </property>
  <property fmtid="{D5CDD505-2E9C-101B-9397-08002B2CF9AE}" pid="4" name="RESPONSE_SENDER_NAME">
    <vt:lpwstr>sAAAE34RQVAK31mRVZ/VbBkZDhfM04IXi8ZVs6Vyc5Z6aG8=</vt:lpwstr>
  </property>
  <property fmtid="{D5CDD505-2E9C-101B-9397-08002B2CF9AE}" pid="5" name="EMAIL_OWNER_ADDRESS">
    <vt:lpwstr>4AAAUmLmXdMZevSAUTWnZThW0I54Ymr5+OdDrbeisnjkkf75dZ99RijSUA==</vt:lpwstr>
  </property>
</Properties>
</file>